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A7A8" w14:textId="1FD13F35" w:rsidR="00175CC7" w:rsidRPr="001927DC" w:rsidRDefault="00175CC7" w:rsidP="00175CC7">
      <w:pPr>
        <w:jc w:val="center"/>
        <w:rPr>
          <w:b/>
          <w:bCs/>
          <w:sz w:val="32"/>
          <w:szCs w:val="32"/>
        </w:rPr>
      </w:pPr>
      <w:r w:rsidRPr="00175CC7">
        <w:rPr>
          <w:b/>
          <w:bCs/>
          <w:sz w:val="32"/>
          <w:szCs w:val="32"/>
        </w:rPr>
        <w:t>Submission Deadline Policy &amp; Extended Deadline Approval Form</w:t>
      </w:r>
    </w:p>
    <w:p w14:paraId="79A88449" w14:textId="4A04ADC1" w:rsidR="001927DC" w:rsidRPr="001927DC" w:rsidRDefault="001927DC" w:rsidP="00175CC7">
      <w:pPr>
        <w:jc w:val="center"/>
        <w:rPr>
          <w:b/>
          <w:bCs/>
          <w:sz w:val="36"/>
          <w:szCs w:val="36"/>
        </w:rPr>
      </w:pPr>
      <w:r w:rsidRPr="001927DC">
        <w:rPr>
          <w:b/>
          <w:bCs/>
          <w:sz w:val="36"/>
          <w:szCs w:val="36"/>
        </w:rPr>
        <w:t>(</w:t>
      </w:r>
      <w:r w:rsidRPr="001927DC">
        <w:rPr>
          <w:b/>
          <w:bCs/>
          <w:sz w:val="28"/>
          <w:szCs w:val="28"/>
        </w:rPr>
        <w:t>Remove This Page if Not Applicable</w:t>
      </w:r>
      <w:r w:rsidRPr="001927DC">
        <w:rPr>
          <w:b/>
          <w:bCs/>
          <w:sz w:val="36"/>
          <w:szCs w:val="36"/>
        </w:rPr>
        <w:t>)</w:t>
      </w:r>
    </w:p>
    <w:p w14:paraId="11222601" w14:textId="77777777" w:rsidR="00175CC7" w:rsidRPr="00175CC7" w:rsidRDefault="00175CC7" w:rsidP="00175CC7">
      <w:pPr>
        <w:rPr>
          <w:b/>
          <w:bCs/>
        </w:rPr>
      </w:pPr>
    </w:p>
    <w:p w14:paraId="62337369" w14:textId="45871B0D" w:rsidR="00233A1F" w:rsidRPr="009B5627" w:rsidRDefault="00233A1F">
      <w:pPr>
        <w:rPr>
          <w:b/>
          <w:bCs/>
        </w:rPr>
      </w:pPr>
      <w:r w:rsidRPr="009B5627">
        <w:rPr>
          <w:b/>
          <w:bCs/>
        </w:rPr>
        <w:t>Default Deadline:</w:t>
      </w:r>
    </w:p>
    <w:p w14:paraId="21597FB2" w14:textId="14DC4AEF" w:rsidR="006F5787" w:rsidRDefault="006F5787">
      <w:r w:rsidRPr="006F5787">
        <w:t xml:space="preserve">The standard submission deadline for lab reports is </w:t>
      </w:r>
      <w:r w:rsidRPr="006F5787">
        <w:rPr>
          <w:b/>
          <w:bCs/>
        </w:rPr>
        <w:t>one week after the date you performed your experiment</w:t>
      </w:r>
      <w:r w:rsidRPr="006F5787">
        <w:t xml:space="preserve">. </w:t>
      </w:r>
    </w:p>
    <w:p w14:paraId="61B4D6A6" w14:textId="77777777" w:rsidR="00233A1F" w:rsidRDefault="00233A1F"/>
    <w:p w14:paraId="7748537C" w14:textId="77777777" w:rsidR="00233A1F" w:rsidRPr="00233A1F" w:rsidRDefault="006F5787">
      <w:pPr>
        <w:rPr>
          <w:b/>
          <w:bCs/>
        </w:rPr>
      </w:pPr>
      <w:r w:rsidRPr="00233A1F">
        <w:rPr>
          <w:b/>
          <w:bCs/>
        </w:rPr>
        <w:t xml:space="preserve">Extended Deadline Cases: </w:t>
      </w:r>
    </w:p>
    <w:p w14:paraId="1A295827" w14:textId="77777777" w:rsidR="00233A1F" w:rsidRPr="00233A1F" w:rsidRDefault="00233A1F" w:rsidP="00233A1F">
      <w:r w:rsidRPr="00233A1F">
        <w:t>You may be permitted to submit under a new extended deadline only in specific cases, such as:</w:t>
      </w:r>
    </w:p>
    <w:p w14:paraId="3F278DC2" w14:textId="1A8B6D0C" w:rsidR="00233A1F" w:rsidRDefault="00121C63" w:rsidP="00233A1F">
      <w:pPr>
        <w:numPr>
          <w:ilvl w:val="0"/>
          <w:numId w:val="14"/>
        </w:numPr>
      </w:pPr>
      <w:r w:rsidRPr="00121C63">
        <w:t>Attending the lab in another section</w:t>
      </w:r>
      <w:r>
        <w:t xml:space="preserve"> (with valid excuse)</w:t>
      </w:r>
      <w:r w:rsidRPr="00121C63">
        <w:t>.</w:t>
      </w:r>
    </w:p>
    <w:p w14:paraId="3452EC57" w14:textId="2A590403" w:rsidR="00121C63" w:rsidRDefault="00121C63" w:rsidP="00233A1F">
      <w:pPr>
        <w:numPr>
          <w:ilvl w:val="0"/>
          <w:numId w:val="14"/>
        </w:numPr>
      </w:pPr>
      <w:r w:rsidRPr="00121C63">
        <w:t>Being invited by the instructor to resubmit your work.</w:t>
      </w:r>
    </w:p>
    <w:p w14:paraId="0A79D6A6" w14:textId="71C0CEA9" w:rsidR="00672F22" w:rsidRPr="00233A1F" w:rsidRDefault="00672F22" w:rsidP="00233A1F">
      <w:pPr>
        <w:numPr>
          <w:ilvl w:val="0"/>
          <w:numId w:val="14"/>
        </w:numPr>
      </w:pPr>
      <w:r>
        <w:t>Discuss with your instructor for other cases.</w:t>
      </w:r>
    </w:p>
    <w:p w14:paraId="3AB877B6" w14:textId="77777777" w:rsidR="00302C9D" w:rsidRDefault="00302C9D" w:rsidP="00302C9D">
      <w:pPr>
        <w:jc w:val="both"/>
        <w:rPr>
          <w:b/>
          <w:bCs/>
        </w:rPr>
      </w:pPr>
    </w:p>
    <w:p w14:paraId="39606407" w14:textId="77777777" w:rsidR="00302C9D" w:rsidRDefault="00302C9D" w:rsidP="00302C9D">
      <w:pPr>
        <w:jc w:val="both"/>
        <w:rPr>
          <w:b/>
          <w:bCs/>
        </w:rPr>
      </w:pPr>
      <w:r w:rsidRPr="00302C9D">
        <w:rPr>
          <w:b/>
          <w:bCs/>
        </w:rPr>
        <w:t xml:space="preserve">New Extended Deadline: </w:t>
      </w:r>
    </w:p>
    <w:p w14:paraId="37AFB474" w14:textId="7CF0F6A4" w:rsidR="00302C9D" w:rsidRDefault="00302C9D" w:rsidP="00302C9D">
      <w:r w:rsidRPr="00302C9D">
        <w:t xml:space="preserve">If an extension is approved, the new deadline will be </w:t>
      </w:r>
      <w:r w:rsidRPr="00672F22">
        <w:rPr>
          <w:b/>
          <w:bCs/>
        </w:rPr>
        <w:t>one week after the date you performed the experiment</w:t>
      </w:r>
      <w:r w:rsidRPr="00302C9D">
        <w:t xml:space="preserve"> in the other section or the date you were invited to resubmit.</w:t>
      </w:r>
      <w:r w:rsidR="00A54A8E">
        <w:t xml:space="preserve"> The non-business days will be included </w:t>
      </w:r>
      <w:r w:rsidR="003C4794">
        <w:t>in the new deadline.</w:t>
      </w:r>
    </w:p>
    <w:p w14:paraId="5C094AB2" w14:textId="77777777" w:rsidR="00236112" w:rsidRDefault="00236112" w:rsidP="00302C9D"/>
    <w:p w14:paraId="30323626" w14:textId="1477885A" w:rsidR="00236112" w:rsidRPr="00236112" w:rsidRDefault="00236112" w:rsidP="00302C9D">
      <w:pPr>
        <w:rPr>
          <w:b/>
          <w:bCs/>
        </w:rPr>
      </w:pPr>
      <w:r w:rsidRPr="00236112">
        <w:rPr>
          <w:b/>
          <w:bCs/>
        </w:rPr>
        <w:t>Important:</w:t>
      </w:r>
    </w:p>
    <w:p w14:paraId="69CAA50C" w14:textId="77777777" w:rsidR="00236112" w:rsidRDefault="00236112" w:rsidP="00236112">
      <w:pPr>
        <w:jc w:val="both"/>
      </w:pPr>
      <w:r>
        <w:t xml:space="preserve">If you are granted a new extended deadline, </w:t>
      </w:r>
      <w:r w:rsidRPr="00672F22">
        <w:rPr>
          <w:b/>
          <w:bCs/>
        </w:rPr>
        <w:t>retain this page and fill in all required information</w:t>
      </w:r>
      <w:r>
        <w:t>.</w:t>
      </w:r>
    </w:p>
    <w:p w14:paraId="12B3029D" w14:textId="77777777" w:rsidR="004C4DD9" w:rsidRDefault="00236112" w:rsidP="00236112">
      <w:pPr>
        <w:jc w:val="both"/>
      </w:pPr>
      <w:r>
        <w:t xml:space="preserve">If you are not granted a new extended deadline, </w:t>
      </w:r>
      <w:r w:rsidRPr="00236112">
        <w:rPr>
          <w:b/>
          <w:bCs/>
        </w:rPr>
        <w:t>remove this page</w:t>
      </w:r>
      <w:r>
        <w:t xml:space="preserve"> before submission. </w:t>
      </w:r>
    </w:p>
    <w:p w14:paraId="30758E86" w14:textId="77777777" w:rsidR="004C4DD9" w:rsidRDefault="004C4DD9" w:rsidP="00236112">
      <w:pPr>
        <w:jc w:val="both"/>
      </w:pPr>
    </w:p>
    <w:p w14:paraId="61EDD01A" w14:textId="77777777" w:rsidR="004C4DD9" w:rsidRPr="004C4DD9" w:rsidRDefault="004C4DD9" w:rsidP="004C4DD9">
      <w:pPr>
        <w:jc w:val="both"/>
      </w:pPr>
      <w:r w:rsidRPr="004C4DD9">
        <w:rPr>
          <w:b/>
          <w:bCs/>
        </w:rPr>
        <w:t>Student Information</w:t>
      </w:r>
    </w:p>
    <w:p w14:paraId="057CA907" w14:textId="22324884" w:rsidR="00FB40F6" w:rsidRPr="00FB40F6" w:rsidRDefault="00FB40F6" w:rsidP="00FB40F6">
      <w:pPr>
        <w:numPr>
          <w:ilvl w:val="0"/>
          <w:numId w:val="15"/>
        </w:numPr>
        <w:jc w:val="both"/>
      </w:pPr>
      <w:r w:rsidRPr="00FB40F6">
        <w:t>Name: ____________________________</w:t>
      </w:r>
    </w:p>
    <w:p w14:paraId="7B555127" w14:textId="18F4201C" w:rsidR="004C4DD9" w:rsidRDefault="00653ADB" w:rsidP="004C4DD9">
      <w:pPr>
        <w:numPr>
          <w:ilvl w:val="0"/>
          <w:numId w:val="15"/>
        </w:numPr>
        <w:jc w:val="both"/>
      </w:pPr>
      <w:r w:rsidRPr="00653ADB">
        <w:t xml:space="preserve">Student ID: </w:t>
      </w:r>
      <w:r w:rsidRPr="00FB40F6">
        <w:t>____________________________</w:t>
      </w:r>
    </w:p>
    <w:p w14:paraId="26BC15A8" w14:textId="7E7F05CC" w:rsidR="00653ADB" w:rsidRDefault="00653ADB" w:rsidP="004C4DD9">
      <w:pPr>
        <w:numPr>
          <w:ilvl w:val="0"/>
          <w:numId w:val="15"/>
        </w:numPr>
        <w:jc w:val="both"/>
      </w:pPr>
      <w:r>
        <w:t xml:space="preserve">Original Section: </w:t>
      </w:r>
      <w:r w:rsidRPr="00FB40F6">
        <w:t>____________________________</w:t>
      </w:r>
    </w:p>
    <w:p w14:paraId="453E4339" w14:textId="283A0026" w:rsidR="00653ADB" w:rsidRDefault="00653ADB" w:rsidP="004C4DD9">
      <w:pPr>
        <w:numPr>
          <w:ilvl w:val="0"/>
          <w:numId w:val="15"/>
        </w:numPr>
        <w:jc w:val="both"/>
      </w:pPr>
      <w:r>
        <w:t xml:space="preserve">Original Group Number: </w:t>
      </w:r>
      <w:r w:rsidRPr="00FB40F6">
        <w:t>____________________________</w:t>
      </w:r>
    </w:p>
    <w:p w14:paraId="37F3ED6A" w14:textId="5AE5B774" w:rsidR="003B32BA" w:rsidRDefault="003B32BA" w:rsidP="004C4DD9">
      <w:pPr>
        <w:numPr>
          <w:ilvl w:val="0"/>
          <w:numId w:val="15"/>
        </w:numPr>
        <w:jc w:val="both"/>
      </w:pPr>
      <w:r>
        <w:t xml:space="preserve">Date of </w:t>
      </w:r>
      <w:r w:rsidR="00D64BE6">
        <w:t>T</w:t>
      </w:r>
      <w:r>
        <w:t xml:space="preserve">he </w:t>
      </w:r>
      <w:r w:rsidR="00D64BE6">
        <w:t>O</w:t>
      </w:r>
      <w:r>
        <w:t xml:space="preserve">riginal </w:t>
      </w:r>
      <w:r w:rsidR="00D64BE6">
        <w:t>E</w:t>
      </w:r>
      <w:r>
        <w:t xml:space="preserve">xperiment: </w:t>
      </w:r>
      <w:r w:rsidRPr="00FB40F6">
        <w:t>____________________________</w:t>
      </w:r>
    </w:p>
    <w:p w14:paraId="6ABE5344" w14:textId="77777777" w:rsidR="00270946" w:rsidRDefault="00270946" w:rsidP="00270946">
      <w:pPr>
        <w:jc w:val="both"/>
      </w:pPr>
    </w:p>
    <w:p w14:paraId="2E24065F" w14:textId="77777777" w:rsidR="00270946" w:rsidRPr="00270946" w:rsidRDefault="00270946" w:rsidP="00270946">
      <w:pPr>
        <w:jc w:val="both"/>
      </w:pPr>
      <w:r w:rsidRPr="00270946">
        <w:rPr>
          <w:b/>
          <w:bCs/>
        </w:rPr>
        <w:t>Extended Deadline Approval</w:t>
      </w:r>
    </w:p>
    <w:p w14:paraId="37152C4D" w14:textId="7EC2870E" w:rsidR="00270946" w:rsidRDefault="00270946" w:rsidP="00270946">
      <w:pPr>
        <w:numPr>
          <w:ilvl w:val="0"/>
          <w:numId w:val="16"/>
        </w:numPr>
        <w:jc w:val="both"/>
      </w:pPr>
      <w:r w:rsidRPr="00270946">
        <w:t>Did your lab instructor approve a new extended deadline?</w:t>
      </w:r>
      <w:r w:rsidR="00B4039C">
        <w:t xml:space="preserve"> Answer with Yes or No </w:t>
      </w:r>
      <w:r w:rsidR="00B4039C" w:rsidRPr="00B4039C">
        <w:t>(</w:t>
      </w:r>
      <w:r w:rsidR="00B4039C">
        <w:t>y</w:t>
      </w:r>
      <w:r w:rsidR="00B4039C" w:rsidRPr="00B4039C">
        <w:t>ou are not permitted an extended deadline without approval)</w:t>
      </w:r>
      <w:r w:rsidR="0060410C">
        <w:t xml:space="preserve">: </w:t>
      </w:r>
      <w:r w:rsidR="0060410C" w:rsidRPr="00FB40F6">
        <w:t>____________________________</w:t>
      </w:r>
    </w:p>
    <w:p w14:paraId="67B9E266" w14:textId="0B7D1387" w:rsidR="0060410C" w:rsidRPr="0060410C" w:rsidRDefault="0060410C" w:rsidP="0060410C">
      <w:pPr>
        <w:pStyle w:val="ListParagraph"/>
        <w:numPr>
          <w:ilvl w:val="0"/>
          <w:numId w:val="16"/>
        </w:numPr>
      </w:pPr>
      <w:r w:rsidRPr="0060410C">
        <w:t>Reason for New Extended Deadline:</w:t>
      </w:r>
      <w:r>
        <w:t xml:space="preserve"> </w:t>
      </w:r>
      <w:r w:rsidRPr="00FB40F6">
        <w:t>________________________________________________________</w:t>
      </w:r>
    </w:p>
    <w:p w14:paraId="19A9441F" w14:textId="77777777" w:rsidR="003B32BA" w:rsidRDefault="003B32BA" w:rsidP="003B32BA">
      <w:pPr>
        <w:jc w:val="both"/>
      </w:pPr>
    </w:p>
    <w:p w14:paraId="5C784224" w14:textId="7475B9AB" w:rsidR="003B32BA" w:rsidRPr="00F27990" w:rsidRDefault="003B32BA" w:rsidP="00F27990">
      <w:pPr>
        <w:rPr>
          <w:b/>
          <w:bCs/>
        </w:rPr>
      </w:pPr>
      <w:r w:rsidRPr="003B32BA">
        <w:rPr>
          <w:b/>
          <w:bCs/>
        </w:rPr>
        <w:t>Experiment Information:</w:t>
      </w:r>
    </w:p>
    <w:p w14:paraId="11E660A8" w14:textId="7DC128DB" w:rsidR="00F27990" w:rsidRPr="00FB40F6" w:rsidRDefault="00F27990" w:rsidP="00F27990">
      <w:pPr>
        <w:numPr>
          <w:ilvl w:val="0"/>
          <w:numId w:val="15"/>
        </w:numPr>
        <w:jc w:val="both"/>
      </w:pPr>
      <w:r w:rsidRPr="00F27990">
        <w:t xml:space="preserve">Date </w:t>
      </w:r>
      <w:r w:rsidR="00AB24DF" w:rsidRPr="00F27990">
        <w:t>Performed:</w:t>
      </w:r>
      <w:r w:rsidRPr="00FB40F6">
        <w:t xml:space="preserve"> ____________________________</w:t>
      </w:r>
    </w:p>
    <w:p w14:paraId="4E16D88F" w14:textId="091CAA40" w:rsidR="00F27990" w:rsidRDefault="00F27990" w:rsidP="00F27990">
      <w:pPr>
        <w:numPr>
          <w:ilvl w:val="0"/>
          <w:numId w:val="15"/>
        </w:numPr>
        <w:jc w:val="both"/>
      </w:pPr>
      <w:r w:rsidRPr="00F27990">
        <w:t>Section</w:t>
      </w:r>
      <w:r w:rsidRPr="00653ADB">
        <w:t xml:space="preserve">: </w:t>
      </w:r>
      <w:r w:rsidRPr="00FB40F6">
        <w:t>____________________________</w:t>
      </w:r>
    </w:p>
    <w:p w14:paraId="05A17288" w14:textId="2BBC21DB" w:rsidR="00D64BE6" w:rsidRDefault="00D64BE6" w:rsidP="00F27990">
      <w:pPr>
        <w:numPr>
          <w:ilvl w:val="0"/>
          <w:numId w:val="15"/>
        </w:numPr>
        <w:jc w:val="both"/>
      </w:pPr>
      <w:r w:rsidRPr="00D64BE6">
        <w:t>Group Number:</w:t>
      </w:r>
      <w:r w:rsidR="00AB24DF">
        <w:t xml:space="preserve"> </w:t>
      </w:r>
      <w:r w:rsidR="00AB24DF" w:rsidRPr="00FB40F6">
        <w:t>____________________________</w:t>
      </w:r>
    </w:p>
    <w:p w14:paraId="2EAA9E58" w14:textId="1C368215" w:rsidR="00AB24DF" w:rsidRDefault="00607B59" w:rsidP="00F27990">
      <w:pPr>
        <w:numPr>
          <w:ilvl w:val="0"/>
          <w:numId w:val="15"/>
        </w:numPr>
        <w:jc w:val="both"/>
      </w:pPr>
      <w:r>
        <w:t xml:space="preserve">Class </w:t>
      </w:r>
      <w:r w:rsidRPr="00607B59">
        <w:t>Instructor</w:t>
      </w:r>
      <w:r w:rsidRPr="00D64BE6">
        <w:t>:</w:t>
      </w:r>
      <w:r>
        <w:t xml:space="preserve"> </w:t>
      </w:r>
      <w:r w:rsidRPr="00FB40F6">
        <w:t>____________________________</w:t>
      </w:r>
    </w:p>
    <w:p w14:paraId="16C01A6F" w14:textId="77777777" w:rsidR="00FB40F6" w:rsidRDefault="00FB40F6" w:rsidP="00FB40F6">
      <w:pPr>
        <w:jc w:val="both"/>
      </w:pPr>
    </w:p>
    <w:p w14:paraId="0493AB1A" w14:textId="77777777" w:rsidR="00164DFD" w:rsidRPr="00164DFD" w:rsidRDefault="00164DFD" w:rsidP="00164DFD">
      <w:pPr>
        <w:jc w:val="both"/>
      </w:pPr>
      <w:r w:rsidRPr="00164DFD">
        <w:rPr>
          <w:b/>
          <w:bCs/>
        </w:rPr>
        <w:t>Additional Comments or Details (if any):</w:t>
      </w:r>
    </w:p>
    <w:p w14:paraId="6965E7E1" w14:textId="291D7416" w:rsidR="00FB40F6" w:rsidRPr="004C4DD9" w:rsidRDefault="002474B5" w:rsidP="00FB40F6">
      <w:pPr>
        <w:jc w:val="both"/>
      </w:pPr>
      <w:r>
        <w:t>____</w:t>
      </w:r>
      <w:r w:rsidR="00164DFD" w:rsidRPr="00164DFD">
        <w:t>___________</w:t>
      </w:r>
      <w:r w:rsidR="00164DFD">
        <w:t>_____</w:t>
      </w:r>
      <w:r>
        <w:t>____</w:t>
      </w:r>
      <w:r w:rsidR="00164DFD">
        <w:t>_</w:t>
      </w:r>
      <w:r w:rsidR="00164DFD" w:rsidRPr="00164DFD">
        <w:t>____</w:t>
      </w:r>
      <w:r>
        <w:t>____</w:t>
      </w:r>
      <w:r w:rsidR="00164DFD" w:rsidRPr="00164DFD">
        <w:t>_</w:t>
      </w:r>
      <w:r w:rsidR="00164DFD">
        <w:t xml:space="preserve">Write Your Comments Here (If Any) </w:t>
      </w:r>
      <w:r w:rsidR="00164DFD" w:rsidRPr="00164DFD">
        <w:t>_____</w:t>
      </w:r>
      <w:r w:rsidR="00FB7FEC">
        <w:t>___</w:t>
      </w:r>
      <w:r w:rsidR="00164DFD" w:rsidRPr="00164DFD">
        <w:t>__________________________</w:t>
      </w:r>
    </w:p>
    <w:p w14:paraId="787AD79B" w14:textId="78780C1C" w:rsidR="006D25BA" w:rsidRPr="00302C9D" w:rsidRDefault="006D25BA" w:rsidP="00236112">
      <w:pPr>
        <w:jc w:val="both"/>
        <w:rPr>
          <w:b/>
          <w:bCs/>
        </w:rPr>
      </w:pPr>
      <w:r>
        <w:br w:type="page"/>
      </w:r>
    </w:p>
    <w:p w14:paraId="70C1CAA1" w14:textId="1226E062" w:rsidR="00D579D6" w:rsidRDefault="00F665C2">
      <w:pPr>
        <w:pStyle w:val="Title"/>
      </w:pPr>
      <w:r>
        <w:lastRenderedPageBreak/>
        <w:t>Experiment Title</w:t>
      </w:r>
    </w:p>
    <w:p w14:paraId="558782FD" w14:textId="09968368" w:rsidR="00D579D6" w:rsidRPr="00376748" w:rsidRDefault="00F665C2">
      <w:pPr>
        <w:spacing w:before="234"/>
        <w:ind w:left="4876"/>
      </w:pPr>
      <w:r w:rsidRPr="00376748">
        <w:t>Student Name</w:t>
      </w:r>
    </w:p>
    <w:p w14:paraId="4AB91188" w14:textId="4F7FE517" w:rsidR="00D579D6" w:rsidRPr="00376748" w:rsidRDefault="00F665C2">
      <w:pPr>
        <w:pStyle w:val="BodyText"/>
        <w:spacing w:before="12" w:line="252" w:lineRule="auto"/>
        <w:ind w:left="3193" w:right="3190" w:firstLine="0"/>
        <w:jc w:val="center"/>
        <w:rPr>
          <w:sz w:val="22"/>
          <w:szCs w:val="22"/>
        </w:rPr>
      </w:pPr>
      <w:r w:rsidRPr="00376748">
        <w:rPr>
          <w:w w:val="105"/>
          <w:sz w:val="22"/>
          <w:szCs w:val="22"/>
        </w:rPr>
        <w:t>Affiliation (e.g., Senior, Computer Engineering, ECE department, Missouri S&amp;T)</w:t>
      </w:r>
    </w:p>
    <w:p w14:paraId="38E25E48" w14:textId="6478A9F9" w:rsidR="00D579D6" w:rsidRPr="00376748" w:rsidRDefault="00F665C2">
      <w:pPr>
        <w:pStyle w:val="BodyText"/>
        <w:spacing w:before="2"/>
        <w:ind w:left="801" w:right="803" w:firstLine="0"/>
        <w:jc w:val="center"/>
        <w:rPr>
          <w:sz w:val="22"/>
          <w:szCs w:val="22"/>
        </w:rPr>
      </w:pPr>
      <w:r w:rsidRPr="00376748">
        <w:rPr>
          <w:w w:val="105"/>
          <w:sz w:val="22"/>
          <w:szCs w:val="22"/>
        </w:rPr>
        <w:t>Email address</w:t>
      </w:r>
      <w:r w:rsidR="00577830" w:rsidRPr="00376748">
        <w:rPr>
          <w:w w:val="105"/>
          <w:sz w:val="22"/>
          <w:szCs w:val="22"/>
        </w:rPr>
        <w:t xml:space="preserve"> (must use a domain that match your affiliation)</w:t>
      </w:r>
    </w:p>
    <w:p w14:paraId="5F47BBC2" w14:textId="77777777" w:rsidR="00D579D6" w:rsidRPr="00376748" w:rsidRDefault="00D579D6">
      <w:pPr>
        <w:pStyle w:val="BodyText"/>
        <w:spacing w:before="201"/>
        <w:ind w:left="0" w:firstLine="0"/>
        <w:rPr>
          <w:sz w:val="22"/>
          <w:szCs w:val="22"/>
        </w:rPr>
      </w:pPr>
    </w:p>
    <w:p w14:paraId="6064D227" w14:textId="39DCCD0A" w:rsidR="00BA2C36" w:rsidRPr="00376748" w:rsidRDefault="002334FA" w:rsidP="00BA2C36">
      <w:pPr>
        <w:ind w:left="475"/>
        <w:jc w:val="both"/>
        <w:rPr>
          <w:b/>
          <w:w w:val="105"/>
        </w:rPr>
      </w:pPr>
      <w:r w:rsidRPr="00376748">
        <w:rPr>
          <w:b/>
          <w:i/>
          <w:w w:val="105"/>
        </w:rPr>
        <w:t>Abstract</w:t>
      </w:r>
      <w:r w:rsidRPr="00376748">
        <w:rPr>
          <w:b/>
          <w:w w:val="105"/>
        </w:rPr>
        <w:t>-</w:t>
      </w:r>
      <w:r w:rsidR="00F665C2" w:rsidRPr="00376748">
        <w:rPr>
          <w:b/>
          <w:w w:val="105"/>
        </w:rPr>
        <w:t>This section is called the abstract. The abstract is a summary of your document. You should state the goal (what you intend to do), the methodology, and upper</w:t>
      </w:r>
      <w:r w:rsidR="00BA2C36" w:rsidRPr="00376748">
        <w:rPr>
          <w:b/>
          <w:w w:val="105"/>
        </w:rPr>
        <w:t>-</w:t>
      </w:r>
      <w:r w:rsidR="00F665C2" w:rsidRPr="00376748">
        <w:rPr>
          <w:b/>
          <w:w w:val="105"/>
        </w:rPr>
        <w:t xml:space="preserve">level comment on the results. </w:t>
      </w:r>
      <w:r w:rsidR="00BA2C36" w:rsidRPr="00376748">
        <w:rPr>
          <w:b/>
          <w:w w:val="105"/>
        </w:rPr>
        <w:t xml:space="preserve">The abstract should be short and summarize the entire document. </w:t>
      </w:r>
      <w:r w:rsidR="00F665C2" w:rsidRPr="00376748">
        <w:rPr>
          <w:b/>
          <w:w w:val="105"/>
        </w:rPr>
        <w:t>Example: In this experiment, we aim to investigate the characteristics and applications of analog multimeter</w:t>
      </w:r>
      <w:r w:rsidR="00BA2C36" w:rsidRPr="00376748">
        <w:rPr>
          <w:b/>
          <w:w w:val="105"/>
        </w:rPr>
        <w:t>s</w:t>
      </w:r>
      <w:r w:rsidR="00F665C2" w:rsidRPr="00376748">
        <w:rPr>
          <w:b/>
          <w:w w:val="105"/>
        </w:rPr>
        <w:t>. To do so, construct</w:t>
      </w:r>
      <w:r w:rsidR="00BA2C36" w:rsidRPr="00376748">
        <w:rPr>
          <w:b/>
          <w:w w:val="105"/>
        </w:rPr>
        <w:t xml:space="preserve"> various</w:t>
      </w:r>
      <w:r w:rsidR="00F665C2" w:rsidRPr="00376748">
        <w:rPr>
          <w:b/>
          <w:w w:val="105"/>
        </w:rPr>
        <w:t xml:space="preserve"> circuits to measure </w:t>
      </w:r>
      <w:r w:rsidR="00BA2C36" w:rsidRPr="00376748">
        <w:rPr>
          <w:b/>
          <w:w w:val="105"/>
        </w:rPr>
        <w:t xml:space="preserve">the </w:t>
      </w:r>
      <w:r w:rsidR="00F665C2" w:rsidRPr="00376748">
        <w:rPr>
          <w:b/>
          <w:w w:val="105"/>
        </w:rPr>
        <w:t xml:space="preserve">internal resistance, </w:t>
      </w:r>
      <w:r w:rsidR="00BA2C36" w:rsidRPr="00376748">
        <w:rPr>
          <w:b/>
          <w:w w:val="105"/>
        </w:rPr>
        <w:t xml:space="preserve">we designed </w:t>
      </w:r>
      <w:r w:rsidR="00F665C2" w:rsidRPr="00376748">
        <w:rPr>
          <w:b/>
          <w:w w:val="105"/>
        </w:rPr>
        <w:t xml:space="preserve">shunt resistors to extend ammeter range, and </w:t>
      </w:r>
      <w:r w:rsidR="00BA2C36" w:rsidRPr="00376748">
        <w:rPr>
          <w:b/>
          <w:w w:val="105"/>
        </w:rPr>
        <w:t xml:space="preserve">we </w:t>
      </w:r>
      <w:r w:rsidR="00F665C2" w:rsidRPr="00376748">
        <w:rPr>
          <w:b/>
          <w:w w:val="105"/>
        </w:rPr>
        <w:t>evaluat</w:t>
      </w:r>
      <w:r w:rsidR="00BA2C36" w:rsidRPr="00376748">
        <w:rPr>
          <w:b/>
          <w:w w:val="105"/>
        </w:rPr>
        <w:t>ed</w:t>
      </w:r>
      <w:r w:rsidR="00F665C2" w:rsidRPr="00376748">
        <w:rPr>
          <w:b/>
          <w:w w:val="105"/>
        </w:rPr>
        <w:t xml:space="preserve"> </w:t>
      </w:r>
      <w:r w:rsidR="00BA2C36" w:rsidRPr="00376748">
        <w:rPr>
          <w:b/>
          <w:w w:val="105"/>
        </w:rPr>
        <w:t xml:space="preserve">the sensitivity of the device via </w:t>
      </w:r>
      <w:bookmarkStart w:id="0" w:name="_Hlk192328285"/>
      <w:r w:rsidR="00BA2C36" w:rsidRPr="00376748">
        <w:rPr>
          <w:b/>
          <w:w w:val="105"/>
        </w:rPr>
        <w:t>ohm/volt analysis</w:t>
      </w:r>
      <w:bookmarkEnd w:id="0"/>
      <w:r w:rsidR="00F665C2" w:rsidRPr="00376748">
        <w:rPr>
          <w:b/>
          <w:w w:val="105"/>
        </w:rPr>
        <w:t xml:space="preserve">. </w:t>
      </w:r>
      <w:r w:rsidR="00BA2C36" w:rsidRPr="00376748">
        <w:rPr>
          <w:b/>
          <w:w w:val="105"/>
        </w:rPr>
        <w:t>The results match the expected theory, while the results show that the methods that rely on decade resistor box for internal resistor have resulted errors compared to the decade box free methods.</w:t>
      </w:r>
    </w:p>
    <w:p w14:paraId="7D51D1DC" w14:textId="77777777" w:rsidR="00D579D6" w:rsidRPr="00376748" w:rsidRDefault="00D579D6">
      <w:pPr>
        <w:pStyle w:val="BodyText"/>
        <w:spacing w:before="42"/>
        <w:ind w:left="0" w:firstLine="0"/>
        <w:rPr>
          <w:b/>
          <w:sz w:val="22"/>
          <w:szCs w:val="22"/>
        </w:rPr>
      </w:pPr>
    </w:p>
    <w:p w14:paraId="46ECDF0E" w14:textId="77777777" w:rsidR="00D579D6" w:rsidRPr="00376748" w:rsidRDefault="002334FA">
      <w:pPr>
        <w:pStyle w:val="ListParagraph"/>
        <w:numPr>
          <w:ilvl w:val="0"/>
          <w:numId w:val="3"/>
        </w:numPr>
        <w:tabs>
          <w:tab w:val="left" w:pos="4897"/>
        </w:tabs>
        <w:ind w:left="4897" w:hanging="232"/>
        <w:jc w:val="left"/>
      </w:pPr>
      <w:r w:rsidRPr="00376748">
        <w:rPr>
          <w:smallCaps/>
          <w:spacing w:val="-2"/>
          <w:w w:val="105"/>
        </w:rPr>
        <w:t>Introduction</w:t>
      </w:r>
    </w:p>
    <w:p w14:paraId="5CFE23D7" w14:textId="0B62BECD" w:rsidR="00B3190F" w:rsidRPr="00376748" w:rsidRDefault="00B3190F" w:rsidP="00B3190F">
      <w:pPr>
        <w:pStyle w:val="BodyText"/>
        <w:jc w:val="both"/>
        <w:rPr>
          <w:sz w:val="22"/>
          <w:szCs w:val="22"/>
        </w:rPr>
      </w:pPr>
      <w:r w:rsidRPr="00376748">
        <w:rPr>
          <w:sz w:val="22"/>
          <w:szCs w:val="22"/>
        </w:rPr>
        <w:t>The Introduction section is the first part of your report and should provide a clear explanation of the fundamental concepts and theory relevant to the experiment. It should establish a strong theoretical foundation, assuming the reader has a basic understanding of the subject (e.g., physics, mathematics, or circuits) but may not be familiar with the specific theoretical details of the experiment (e.g., Thevenin Equivalent). Your explanation should be well-supported with mathematical expressions</w:t>
      </w:r>
      <w:r w:rsidR="00551756" w:rsidRPr="00376748">
        <w:rPr>
          <w:sz w:val="22"/>
          <w:szCs w:val="22"/>
        </w:rPr>
        <w:t xml:space="preserve">, </w:t>
      </w:r>
      <w:r w:rsidRPr="00376748">
        <w:rPr>
          <w:sz w:val="22"/>
          <w:szCs w:val="22"/>
        </w:rPr>
        <w:t xml:space="preserve">figures </w:t>
      </w:r>
      <w:r w:rsidR="00551756" w:rsidRPr="00376748">
        <w:rPr>
          <w:sz w:val="22"/>
          <w:szCs w:val="22"/>
        </w:rPr>
        <w:t xml:space="preserve">and references </w:t>
      </w:r>
      <w:r w:rsidRPr="00376748">
        <w:rPr>
          <w:sz w:val="22"/>
          <w:szCs w:val="22"/>
        </w:rPr>
        <w:t xml:space="preserve">to enhance clarity and comprehension. Including mathematical description is highly recommended. However, you should only use math via Math Mode of MS Word. An example of a proper equation written via the Math Mode of MS word is shown below. Note that </w:t>
      </w:r>
      <w:r w:rsidR="00D612E6" w:rsidRPr="00376748">
        <w:rPr>
          <w:sz w:val="22"/>
          <w:szCs w:val="22"/>
        </w:rPr>
        <w:t xml:space="preserve">it is recommended to insert your equation in a new line rather than within the text of </w:t>
      </w:r>
      <w:r w:rsidR="00551756" w:rsidRPr="00376748">
        <w:rPr>
          <w:sz w:val="22"/>
          <w:szCs w:val="22"/>
        </w:rPr>
        <w:t xml:space="preserve">your </w:t>
      </w:r>
      <w:r w:rsidR="00D612E6" w:rsidRPr="00376748">
        <w:rPr>
          <w:sz w:val="22"/>
          <w:szCs w:val="22"/>
        </w:rPr>
        <w:t>paragraph.</w:t>
      </w:r>
      <w:r w:rsidR="00551756" w:rsidRPr="00376748">
        <w:rPr>
          <w:sz w:val="22"/>
          <w:szCs w:val="22"/>
        </w:rPr>
        <w:t xml:space="preserve"> </w:t>
      </w:r>
    </w:p>
    <w:p w14:paraId="79D1D0E1" w14:textId="77777777" w:rsidR="00B3190F" w:rsidRPr="00376748" w:rsidRDefault="00B3190F" w:rsidP="00B3190F">
      <w:pPr>
        <w:pStyle w:val="BodyText"/>
        <w:rPr>
          <w:sz w:val="22"/>
          <w:szCs w:val="22"/>
        </w:rPr>
      </w:pPr>
      <m:oMathPara>
        <m:oMath>
          <m:r>
            <w:rPr>
              <w:rFonts w:ascii="Cambria Math" w:hAnsi="Cambria Math"/>
              <w:sz w:val="22"/>
              <w:szCs w:val="22"/>
            </w:rPr>
            <m:t>V=IR,</m:t>
          </m:r>
        </m:oMath>
      </m:oMathPara>
    </w:p>
    <w:p w14:paraId="1D41A133" w14:textId="09B3B57D" w:rsidR="00B3190F" w:rsidRPr="00376748" w:rsidRDefault="00D612E6" w:rsidP="00D612E6">
      <w:pPr>
        <w:pStyle w:val="BodyText"/>
        <w:jc w:val="both"/>
        <w:rPr>
          <w:sz w:val="22"/>
          <w:szCs w:val="22"/>
        </w:rPr>
      </w:pPr>
      <w:r w:rsidRPr="00376748">
        <w:rPr>
          <w:sz w:val="22"/>
          <w:szCs w:val="22"/>
        </w:rPr>
        <w:t xml:space="preserve">After inserting any equation, you must explain the notation if you haven’t done so before. For example, after the previous equation you should start the next paragraph with “where </w:t>
      </w:r>
      <m:oMath>
        <m:r>
          <w:rPr>
            <w:rFonts w:ascii="Cambria Math" w:hAnsi="Cambria Math"/>
            <w:sz w:val="22"/>
            <w:szCs w:val="22"/>
          </w:rPr>
          <m:t>V</m:t>
        </m:r>
      </m:oMath>
      <w:r w:rsidRPr="00376748">
        <w:rPr>
          <w:sz w:val="22"/>
          <w:szCs w:val="22"/>
        </w:rPr>
        <w:t xml:space="preserve"> is the voltage, </w:t>
      </w:r>
      <m:oMath>
        <m:r>
          <w:rPr>
            <w:rFonts w:ascii="Cambria Math" w:hAnsi="Cambria Math"/>
            <w:sz w:val="22"/>
            <w:szCs w:val="22"/>
          </w:rPr>
          <m:t>I</m:t>
        </m:r>
      </m:oMath>
      <w:r w:rsidRPr="00376748">
        <w:rPr>
          <w:sz w:val="22"/>
          <w:szCs w:val="22"/>
        </w:rPr>
        <w:t xml:space="preserve"> is the current, and </w:t>
      </w:r>
      <m:oMath>
        <m:r>
          <w:rPr>
            <w:rFonts w:ascii="Cambria Math" w:hAnsi="Cambria Math"/>
            <w:sz w:val="22"/>
            <w:szCs w:val="22"/>
          </w:rPr>
          <m:t>R</m:t>
        </m:r>
      </m:oMath>
      <w:r w:rsidRPr="00376748">
        <w:rPr>
          <w:sz w:val="22"/>
          <w:szCs w:val="22"/>
        </w:rPr>
        <w:t xml:space="preserve"> is the resistance.” Note that how I use</w:t>
      </w:r>
      <w:r w:rsidR="00551756" w:rsidRPr="00376748">
        <w:rPr>
          <w:sz w:val="22"/>
          <w:szCs w:val="22"/>
        </w:rPr>
        <w:t>d</w:t>
      </w:r>
      <w:r w:rsidRPr="00376748">
        <w:rPr>
          <w:sz w:val="22"/>
          <w:szCs w:val="22"/>
        </w:rPr>
        <w:t xml:space="preserve"> the same notation consistently for explaining my equation (i.e., </w:t>
      </w:r>
      <m:oMath>
        <m:r>
          <w:rPr>
            <w:rFonts w:ascii="Cambria Math" w:hAnsi="Cambria Math"/>
            <w:sz w:val="22"/>
            <w:szCs w:val="22"/>
          </w:rPr>
          <m:t>V</m:t>
        </m:r>
      </m:oMath>
      <w:r w:rsidRPr="00376748">
        <w:rPr>
          <w:sz w:val="22"/>
          <w:szCs w:val="22"/>
        </w:rPr>
        <w:t xml:space="preserve"> not V). If </w:t>
      </w:r>
      <w:r w:rsidR="00551756" w:rsidRPr="00376748">
        <w:rPr>
          <w:sz w:val="22"/>
          <w:szCs w:val="22"/>
        </w:rPr>
        <w:t xml:space="preserve">there was </w:t>
      </w:r>
      <w:r w:rsidRPr="00376748">
        <w:rPr>
          <w:sz w:val="22"/>
          <w:szCs w:val="22"/>
        </w:rPr>
        <w:t xml:space="preserve">a notation that is </w:t>
      </w:r>
      <w:r w:rsidR="00551756" w:rsidRPr="00376748">
        <w:rPr>
          <w:sz w:val="22"/>
          <w:szCs w:val="22"/>
        </w:rPr>
        <w:t xml:space="preserve">has been </w:t>
      </w:r>
      <w:r w:rsidRPr="00376748">
        <w:rPr>
          <w:sz w:val="22"/>
          <w:szCs w:val="22"/>
        </w:rPr>
        <w:t xml:space="preserve">already defined, you don’t need to define it again. For example, consider inserting this second equation, note how I don’t need to define </w:t>
      </w:r>
      <m:oMath>
        <m:r>
          <w:rPr>
            <w:rFonts w:ascii="Cambria Math" w:hAnsi="Cambria Math"/>
            <w:sz w:val="22"/>
            <w:szCs w:val="22"/>
          </w:rPr>
          <m:t>V</m:t>
        </m:r>
      </m:oMath>
      <w:r w:rsidRPr="00376748">
        <w:rPr>
          <w:sz w:val="22"/>
          <w:szCs w:val="22"/>
        </w:rPr>
        <w:t xml:space="preserve"> and </w:t>
      </w:r>
      <m:oMath>
        <m:r>
          <w:rPr>
            <w:rFonts w:ascii="Cambria Math" w:hAnsi="Cambria Math"/>
            <w:sz w:val="22"/>
            <w:szCs w:val="22"/>
          </w:rPr>
          <m:t>R</m:t>
        </m:r>
      </m:oMath>
      <w:r w:rsidRPr="00376748">
        <w:rPr>
          <w:sz w:val="22"/>
          <w:szCs w:val="22"/>
        </w:rPr>
        <w:t xml:space="preserve"> again.</w:t>
      </w:r>
    </w:p>
    <w:p w14:paraId="5E6A275E" w14:textId="4E462027" w:rsidR="00D612E6" w:rsidRPr="00376748" w:rsidRDefault="00D612E6" w:rsidP="00D612E6">
      <w:pPr>
        <w:pStyle w:val="BodyText"/>
        <w:jc w:val="both"/>
        <w:rPr>
          <w:sz w:val="22"/>
          <w:szCs w:val="22"/>
        </w:rPr>
      </w:pPr>
      <m:oMathPara>
        <m:oMath>
          <m:r>
            <w:rPr>
              <w:rFonts w:ascii="Cambria Math" w:hAnsi="Cambria Math"/>
              <w:sz w:val="22"/>
              <w:szCs w:val="22"/>
            </w:rPr>
            <m:t>P=</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2</m:t>
                  </m:r>
                </m:sup>
              </m:sSup>
            </m:num>
            <m:den>
              <m:r>
                <w:rPr>
                  <w:rFonts w:ascii="Cambria Math" w:hAnsi="Cambria Math"/>
                  <w:sz w:val="22"/>
                  <w:szCs w:val="22"/>
                </w:rPr>
                <m:t>R</m:t>
              </m:r>
            </m:den>
          </m:f>
          <m:r>
            <w:rPr>
              <w:rFonts w:ascii="Cambria Math" w:hAnsi="Cambria Math"/>
              <w:sz w:val="22"/>
              <w:szCs w:val="22"/>
            </w:rPr>
            <m:t>,</m:t>
          </m:r>
        </m:oMath>
      </m:oMathPara>
    </w:p>
    <w:p w14:paraId="3FFA1193" w14:textId="51934807" w:rsidR="00D612E6" w:rsidRPr="00376748" w:rsidRDefault="006D25BA" w:rsidP="00D612E6">
      <w:pPr>
        <w:pStyle w:val="BodyText"/>
        <w:jc w:val="both"/>
        <w:rPr>
          <w:sz w:val="22"/>
          <w:szCs w:val="22"/>
        </w:rPr>
      </w:pPr>
      <w:r w:rsidRPr="00376748">
        <w:rPr>
          <w:sz w:val="22"/>
          <w:szCs w:val="22"/>
        </w:rPr>
        <w:t>w</w:t>
      </w:r>
      <w:r w:rsidR="00D612E6" w:rsidRPr="00376748">
        <w:rPr>
          <w:sz w:val="22"/>
          <w:szCs w:val="22"/>
        </w:rPr>
        <w:t xml:space="preserve">here </w:t>
      </w:r>
      <m:oMath>
        <m:r>
          <w:rPr>
            <w:rFonts w:ascii="Cambria Math" w:hAnsi="Cambria Math"/>
            <w:sz w:val="22"/>
            <w:szCs w:val="22"/>
          </w:rPr>
          <m:t>P</m:t>
        </m:r>
      </m:oMath>
      <w:r w:rsidR="00D612E6" w:rsidRPr="00376748">
        <w:rPr>
          <w:sz w:val="22"/>
          <w:szCs w:val="22"/>
        </w:rPr>
        <w:t xml:space="preserve"> is the power. </w:t>
      </w:r>
    </w:p>
    <w:p w14:paraId="143CA485" w14:textId="22FBD890" w:rsidR="00B727AE" w:rsidRPr="00376748" w:rsidRDefault="00D612E6" w:rsidP="001A2B8A">
      <w:pPr>
        <w:pStyle w:val="BodyText"/>
        <w:jc w:val="both"/>
        <w:rPr>
          <w:sz w:val="22"/>
          <w:szCs w:val="22"/>
        </w:rPr>
      </w:pPr>
      <w:r w:rsidRPr="00376748">
        <w:rPr>
          <w:sz w:val="22"/>
          <w:szCs w:val="22"/>
        </w:rPr>
        <w:t xml:space="preserve">For a formal report, you need to cite </w:t>
      </w:r>
      <w:r w:rsidRPr="00376748">
        <w:rPr>
          <w:sz w:val="22"/>
          <w:szCs w:val="22"/>
          <w:u w:val="single"/>
        </w:rPr>
        <w:t>at least</w:t>
      </w:r>
      <w:r w:rsidRPr="00376748">
        <w:rPr>
          <w:sz w:val="22"/>
          <w:szCs w:val="22"/>
        </w:rPr>
        <w:t xml:space="preserve"> one reference. You can only cite books, research papers, or web-articles. </w:t>
      </w:r>
      <w:r w:rsidR="00DF1144" w:rsidRPr="00376748">
        <w:rPr>
          <w:sz w:val="22"/>
          <w:szCs w:val="22"/>
        </w:rPr>
        <w:t xml:space="preserve">In professional settings, people will judge you based on the quality of your references! </w:t>
      </w:r>
      <w:proofErr w:type="gramStart"/>
      <w:r w:rsidR="00352374" w:rsidRPr="00376748">
        <w:rPr>
          <w:sz w:val="22"/>
          <w:szCs w:val="22"/>
        </w:rPr>
        <w:t>In order to</w:t>
      </w:r>
      <w:proofErr w:type="gramEnd"/>
      <w:r w:rsidR="00352374" w:rsidRPr="00376748">
        <w:rPr>
          <w:sz w:val="22"/>
          <w:szCs w:val="22"/>
        </w:rPr>
        <w:t xml:space="preserve"> cite a </w:t>
      </w:r>
      <w:r w:rsidR="00551756" w:rsidRPr="00376748">
        <w:rPr>
          <w:sz w:val="22"/>
          <w:szCs w:val="22"/>
        </w:rPr>
        <w:t>reference,</w:t>
      </w:r>
      <w:r w:rsidR="00352374" w:rsidRPr="00376748">
        <w:rPr>
          <w:sz w:val="22"/>
          <w:szCs w:val="22"/>
        </w:rPr>
        <w:t xml:space="preserve"> you need to include both (i) </w:t>
      </w:r>
      <w:r w:rsidR="008B19C9" w:rsidRPr="00376748">
        <w:rPr>
          <w:sz w:val="22"/>
          <w:szCs w:val="22"/>
        </w:rPr>
        <w:t>in-text</w:t>
      </w:r>
      <w:r w:rsidR="00352374" w:rsidRPr="00376748">
        <w:rPr>
          <w:sz w:val="22"/>
          <w:szCs w:val="22"/>
        </w:rPr>
        <w:t xml:space="preserve"> citation and (ii) add the reference at the references section. For the “</w:t>
      </w:r>
      <w:r w:rsidR="008B19C9" w:rsidRPr="00376748">
        <w:rPr>
          <w:sz w:val="22"/>
          <w:szCs w:val="22"/>
        </w:rPr>
        <w:t>in-text</w:t>
      </w:r>
      <w:r w:rsidR="00352374" w:rsidRPr="00376748">
        <w:rPr>
          <w:sz w:val="22"/>
          <w:szCs w:val="22"/>
        </w:rPr>
        <w:t xml:space="preserve"> citation” you need to add the number of the reference in square brackets just after the statement you want to cite. For example, “Analog multimeters work by using a moving-coil galvanometer to measure current, voltage or resistances [1]”. In that example, the </w:t>
      </w:r>
      <w:r w:rsidR="008B19C9" w:rsidRPr="00376748">
        <w:rPr>
          <w:sz w:val="22"/>
          <w:szCs w:val="22"/>
        </w:rPr>
        <w:t>in-text</w:t>
      </w:r>
      <w:r w:rsidR="00352374" w:rsidRPr="00376748">
        <w:rPr>
          <w:sz w:val="22"/>
          <w:szCs w:val="22"/>
        </w:rPr>
        <w:t xml:space="preserve"> citation [1] has been added after illustrating the working principle of the analog multimeter. After adding the </w:t>
      </w:r>
      <w:r w:rsidR="008B19C9" w:rsidRPr="00376748">
        <w:rPr>
          <w:sz w:val="22"/>
          <w:szCs w:val="22"/>
        </w:rPr>
        <w:t>in-text</w:t>
      </w:r>
      <w:r w:rsidR="00352374" w:rsidRPr="00376748">
        <w:rPr>
          <w:sz w:val="22"/>
          <w:szCs w:val="22"/>
        </w:rPr>
        <w:t xml:space="preserve"> citation, you need to add the reference at the references section. To do so, you need to take into your consideration that </w:t>
      </w:r>
      <w:r w:rsidR="00551756" w:rsidRPr="00376748">
        <w:rPr>
          <w:sz w:val="22"/>
          <w:szCs w:val="22"/>
        </w:rPr>
        <w:t xml:space="preserve">you need choose one “styles” express your reference; </w:t>
      </w:r>
      <w:r w:rsidR="00352374" w:rsidRPr="00376748">
        <w:rPr>
          <w:sz w:val="22"/>
          <w:szCs w:val="22"/>
        </w:rPr>
        <w:t xml:space="preserve">there are many “styles” to cite </w:t>
      </w:r>
      <w:r w:rsidR="00551756" w:rsidRPr="00376748">
        <w:rPr>
          <w:sz w:val="22"/>
          <w:szCs w:val="22"/>
        </w:rPr>
        <w:t xml:space="preserve">a </w:t>
      </w:r>
      <w:r w:rsidR="00352374" w:rsidRPr="00376748">
        <w:rPr>
          <w:sz w:val="22"/>
          <w:szCs w:val="22"/>
        </w:rPr>
        <w:t xml:space="preserve">reference such as the </w:t>
      </w:r>
      <w:r w:rsidR="00551756" w:rsidRPr="00376748">
        <w:rPr>
          <w:sz w:val="22"/>
          <w:szCs w:val="22"/>
        </w:rPr>
        <w:t>“</w:t>
      </w:r>
      <w:r w:rsidR="00352374" w:rsidRPr="00376748">
        <w:rPr>
          <w:sz w:val="22"/>
          <w:szCs w:val="22"/>
        </w:rPr>
        <w:t>MLA</w:t>
      </w:r>
      <w:r w:rsidR="00551756" w:rsidRPr="00376748">
        <w:rPr>
          <w:sz w:val="22"/>
          <w:szCs w:val="22"/>
        </w:rPr>
        <w:t>”</w:t>
      </w:r>
      <w:r w:rsidR="00352374" w:rsidRPr="00376748">
        <w:rPr>
          <w:sz w:val="22"/>
          <w:szCs w:val="22"/>
        </w:rPr>
        <w:t xml:space="preserve">, </w:t>
      </w:r>
      <w:r w:rsidR="00551756" w:rsidRPr="00376748">
        <w:rPr>
          <w:sz w:val="22"/>
          <w:szCs w:val="22"/>
        </w:rPr>
        <w:t>“</w:t>
      </w:r>
      <w:r w:rsidR="00352374" w:rsidRPr="00376748">
        <w:rPr>
          <w:sz w:val="22"/>
          <w:szCs w:val="22"/>
        </w:rPr>
        <w:t>APA</w:t>
      </w:r>
      <w:r w:rsidR="00551756" w:rsidRPr="00376748">
        <w:rPr>
          <w:sz w:val="22"/>
          <w:szCs w:val="22"/>
        </w:rPr>
        <w:t>”</w:t>
      </w:r>
      <w:r w:rsidR="00352374" w:rsidRPr="00376748">
        <w:rPr>
          <w:sz w:val="22"/>
          <w:szCs w:val="22"/>
        </w:rPr>
        <w:t xml:space="preserve">, </w:t>
      </w:r>
      <w:r w:rsidR="00551756" w:rsidRPr="00376748">
        <w:rPr>
          <w:sz w:val="22"/>
          <w:szCs w:val="22"/>
        </w:rPr>
        <w:t>“</w:t>
      </w:r>
      <w:r w:rsidR="00352374" w:rsidRPr="00376748">
        <w:rPr>
          <w:sz w:val="22"/>
          <w:szCs w:val="22"/>
        </w:rPr>
        <w:t>Chicago-style</w:t>
      </w:r>
      <w:r w:rsidR="00551756" w:rsidRPr="00376748">
        <w:rPr>
          <w:sz w:val="22"/>
          <w:szCs w:val="22"/>
        </w:rPr>
        <w:t>”</w:t>
      </w:r>
      <w:r w:rsidR="00352374" w:rsidRPr="00376748">
        <w:rPr>
          <w:sz w:val="22"/>
          <w:szCs w:val="22"/>
        </w:rPr>
        <w:t xml:space="preserve"> … etc. In the electrical and computer engineering contexts it is preferable to use the “IEEE style”. </w:t>
      </w:r>
      <w:r w:rsidR="00551756" w:rsidRPr="00376748">
        <w:rPr>
          <w:sz w:val="22"/>
          <w:szCs w:val="22"/>
        </w:rPr>
        <w:t>E</w:t>
      </w:r>
      <w:r w:rsidR="00B727AE" w:rsidRPr="00376748">
        <w:rPr>
          <w:sz w:val="22"/>
          <w:szCs w:val="22"/>
        </w:rPr>
        <w:t>xamples of how to cite different kinds of documents via the IEEE style can be found in this link (</w:t>
      </w:r>
      <w:hyperlink r:id="rId6" w:history="1">
        <w:r w:rsidR="00B727AE" w:rsidRPr="00376748">
          <w:rPr>
            <w:rStyle w:val="Hyperlink"/>
            <w:sz w:val="22"/>
            <w:szCs w:val="22"/>
          </w:rPr>
          <w:t>ieee-dataport.org/sites/default/files/analysis/27/IEEE Citation Guidelines.pdf</w:t>
        </w:r>
      </w:hyperlink>
      <w:r w:rsidR="00B727AE" w:rsidRPr="00376748">
        <w:rPr>
          <w:sz w:val="22"/>
          <w:szCs w:val="22"/>
        </w:rPr>
        <w:t>). In the previous example [1] is a “Single Author Book” which should be cited according to IEEE style as:</w:t>
      </w:r>
    </w:p>
    <w:p w14:paraId="73F56E1C" w14:textId="40D34DCA" w:rsidR="00551756" w:rsidRPr="00376748" w:rsidRDefault="00B727AE" w:rsidP="001A2B8A">
      <w:pPr>
        <w:pStyle w:val="BodyText"/>
        <w:jc w:val="center"/>
        <w:rPr>
          <w:sz w:val="22"/>
          <w:szCs w:val="22"/>
        </w:rPr>
      </w:pPr>
      <w:r w:rsidRPr="00376748">
        <w:rPr>
          <w:sz w:val="22"/>
          <w:szCs w:val="22"/>
        </w:rPr>
        <w:t xml:space="preserve">[1] A. S. Morris, </w:t>
      </w:r>
      <w:r w:rsidRPr="00376748">
        <w:rPr>
          <w:i/>
          <w:iCs/>
          <w:sz w:val="22"/>
          <w:szCs w:val="22"/>
        </w:rPr>
        <w:t>Measurement &amp; Instrumentation Principles</w:t>
      </w:r>
      <w:r w:rsidRPr="00376748">
        <w:rPr>
          <w:sz w:val="22"/>
          <w:szCs w:val="22"/>
        </w:rPr>
        <w:t>. Elsevier, 2001.</w:t>
      </w:r>
    </w:p>
    <w:p w14:paraId="782344BA" w14:textId="77777777" w:rsidR="002E1F0E" w:rsidRDefault="00551756" w:rsidP="001A2B8A">
      <w:pPr>
        <w:pStyle w:val="BodyText"/>
        <w:ind w:firstLine="0"/>
        <w:jc w:val="both"/>
        <w:rPr>
          <w:sz w:val="22"/>
          <w:szCs w:val="22"/>
        </w:rPr>
      </w:pPr>
      <w:r w:rsidRPr="00376748">
        <w:rPr>
          <w:sz w:val="22"/>
          <w:szCs w:val="22"/>
        </w:rPr>
        <w:t xml:space="preserve">You might need to use figures to support your </w:t>
      </w:r>
      <w:r w:rsidR="00C82F6F" w:rsidRPr="00376748">
        <w:rPr>
          <w:sz w:val="22"/>
          <w:szCs w:val="22"/>
        </w:rPr>
        <w:t xml:space="preserve">explanation in the introduction section. You will </w:t>
      </w:r>
      <w:proofErr w:type="gramStart"/>
      <w:r w:rsidR="00C82F6F" w:rsidRPr="00376748">
        <w:rPr>
          <w:sz w:val="22"/>
          <w:szCs w:val="22"/>
        </w:rPr>
        <w:t>surly</w:t>
      </w:r>
      <w:proofErr w:type="gramEnd"/>
      <w:r w:rsidR="00C82F6F" w:rsidRPr="00376748">
        <w:rPr>
          <w:sz w:val="22"/>
          <w:szCs w:val="22"/>
        </w:rPr>
        <w:t xml:space="preserve"> need figures in the methodology and results section. When inserting a figure, you need to choose a figure with high-quality if possible. </w:t>
      </w:r>
    </w:p>
    <w:p w14:paraId="1F672E44" w14:textId="7B9019F6" w:rsidR="002E1F0E" w:rsidRDefault="002E1F0E" w:rsidP="00551756">
      <w:pPr>
        <w:pStyle w:val="BodyText"/>
        <w:jc w:val="both"/>
        <w:rPr>
          <w:sz w:val="22"/>
          <w:szCs w:val="22"/>
        </w:rPr>
      </w:pPr>
      <w:r>
        <w:rPr>
          <w:noProof/>
        </w:rPr>
        <w:lastRenderedPageBreak/>
        <w:drawing>
          <wp:anchor distT="0" distB="0" distL="114300" distR="114300" simplePos="0" relativeHeight="251672064" behindDoc="0" locked="0" layoutInCell="1" allowOverlap="1" wp14:anchorId="2EFD713E" wp14:editId="6F21B0A8">
            <wp:simplePos x="0" y="0"/>
            <wp:positionH relativeFrom="column">
              <wp:posOffset>3688467</wp:posOffset>
            </wp:positionH>
            <wp:positionV relativeFrom="paragraph">
              <wp:posOffset>74461</wp:posOffset>
            </wp:positionV>
            <wp:extent cx="2392882" cy="1039303"/>
            <wp:effectExtent l="0" t="0" r="7620" b="8890"/>
            <wp:wrapSquare wrapText="bothSides"/>
            <wp:docPr id="1129085750" name="Picture 3" descr="CLEO - Circuits Learned by Exampl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EO - Circuits Learned by Example Online"/>
                    <pic:cNvPicPr>
                      <a:picLocks noChangeAspect="1" noChangeArrowheads="1"/>
                    </pic:cNvPicPr>
                  </pic:nvPicPr>
                  <pic:blipFill rotWithShape="1">
                    <a:blip r:embed="rId7">
                      <a:extLst>
                        <a:ext uri="{28A0092B-C50C-407E-A947-70E740481C1C}">
                          <a14:useLocalDpi xmlns:a14="http://schemas.microsoft.com/office/drawing/2010/main" val="0"/>
                        </a:ext>
                      </a:extLst>
                    </a:blip>
                    <a:srcRect l="3894" t="3301" r="3404" b="5641"/>
                    <a:stretch/>
                  </pic:blipFill>
                  <pic:spPr bwMode="auto">
                    <a:xfrm>
                      <a:off x="0" y="0"/>
                      <a:ext cx="2392882" cy="10393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0" locked="0" layoutInCell="1" allowOverlap="1" wp14:anchorId="05B56B3F" wp14:editId="355AAC39">
            <wp:simplePos x="0" y="0"/>
            <wp:positionH relativeFrom="column">
              <wp:posOffset>373407</wp:posOffset>
            </wp:positionH>
            <wp:positionV relativeFrom="paragraph">
              <wp:posOffset>11595</wp:posOffset>
            </wp:positionV>
            <wp:extent cx="2517775" cy="1172845"/>
            <wp:effectExtent l="0" t="0" r="0" b="8255"/>
            <wp:wrapSquare wrapText="bothSides"/>
            <wp:docPr id="750308370" name="Picture 1" descr="how to find Thevenin Equivalent Voltage and Thevenin Equivalent Resistance?  - Electrical Engineering Stack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find Thevenin Equivalent Voltage and Thevenin Equivalent Resistance?  - Electrical Engineering Stack Exchange"/>
                    <pic:cNvPicPr>
                      <a:picLocks noChangeAspect="1" noChangeArrowheads="1"/>
                    </pic:cNvPicPr>
                  </pic:nvPicPr>
                  <pic:blipFill rotWithShape="1">
                    <a:blip r:embed="rId8">
                      <a:extLst>
                        <a:ext uri="{28A0092B-C50C-407E-A947-70E740481C1C}">
                          <a14:useLocalDpi xmlns:a14="http://schemas.microsoft.com/office/drawing/2010/main" val="0"/>
                        </a:ext>
                      </a:extLst>
                    </a:blip>
                    <a:srcRect l="4056" t="7218" r="11054" b="13722"/>
                    <a:stretch/>
                  </pic:blipFill>
                  <pic:spPr bwMode="auto">
                    <a:xfrm>
                      <a:off x="0" y="0"/>
                      <a:ext cx="2517775" cy="1172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03F109" w14:textId="77777777" w:rsidR="002E1F0E" w:rsidRDefault="002E1F0E" w:rsidP="00551756">
      <w:pPr>
        <w:pStyle w:val="BodyText"/>
        <w:jc w:val="both"/>
        <w:rPr>
          <w:sz w:val="22"/>
          <w:szCs w:val="22"/>
        </w:rPr>
      </w:pPr>
    </w:p>
    <w:p w14:paraId="64224548" w14:textId="619581FE" w:rsidR="002E1F0E" w:rsidRDefault="002E1F0E" w:rsidP="00551756">
      <w:pPr>
        <w:pStyle w:val="BodyText"/>
        <w:jc w:val="both"/>
        <w:rPr>
          <w:sz w:val="22"/>
          <w:szCs w:val="22"/>
        </w:rPr>
      </w:pPr>
    </w:p>
    <w:p w14:paraId="5DCE558C" w14:textId="34C7EC32" w:rsidR="002E1F0E" w:rsidRDefault="002E1F0E" w:rsidP="00551756">
      <w:pPr>
        <w:pStyle w:val="BodyText"/>
        <w:jc w:val="both"/>
        <w:rPr>
          <w:sz w:val="22"/>
          <w:szCs w:val="22"/>
        </w:rPr>
      </w:pPr>
    </w:p>
    <w:p w14:paraId="63242044" w14:textId="77777777" w:rsidR="002E1F0E" w:rsidRDefault="002E1F0E" w:rsidP="00551756">
      <w:pPr>
        <w:pStyle w:val="BodyText"/>
        <w:jc w:val="both"/>
        <w:rPr>
          <w:sz w:val="22"/>
          <w:szCs w:val="22"/>
        </w:rPr>
      </w:pPr>
    </w:p>
    <w:p w14:paraId="43B6C89D" w14:textId="20FC88FF" w:rsidR="002E1F0E" w:rsidRDefault="002E1F0E" w:rsidP="00551756">
      <w:pPr>
        <w:pStyle w:val="BodyText"/>
        <w:jc w:val="both"/>
        <w:rPr>
          <w:sz w:val="22"/>
          <w:szCs w:val="22"/>
        </w:rPr>
      </w:pPr>
    </w:p>
    <w:p w14:paraId="308E5988" w14:textId="68A4D577" w:rsidR="002E1F0E" w:rsidRDefault="002E1F0E" w:rsidP="00551756">
      <w:pPr>
        <w:pStyle w:val="BodyText"/>
        <w:jc w:val="both"/>
        <w:rPr>
          <w:sz w:val="22"/>
          <w:szCs w:val="22"/>
        </w:rPr>
      </w:pPr>
    </w:p>
    <w:p w14:paraId="03805145" w14:textId="169E2E32" w:rsidR="002E1F0E" w:rsidRDefault="002E1F0E" w:rsidP="00551756">
      <w:pPr>
        <w:pStyle w:val="BodyText"/>
        <w:jc w:val="both"/>
        <w:rPr>
          <w:sz w:val="22"/>
          <w:szCs w:val="22"/>
        </w:rPr>
      </w:pPr>
      <w:r>
        <w:rPr>
          <w:noProof/>
        </w:rPr>
        <mc:AlternateContent>
          <mc:Choice Requires="wps">
            <w:drawing>
              <wp:anchor distT="0" distB="0" distL="114300" distR="114300" simplePos="0" relativeHeight="251680256" behindDoc="0" locked="0" layoutInCell="1" allowOverlap="1" wp14:anchorId="2AA47212" wp14:editId="7B96BE00">
                <wp:simplePos x="0" y="0"/>
                <wp:positionH relativeFrom="column">
                  <wp:posOffset>3688467</wp:posOffset>
                </wp:positionH>
                <wp:positionV relativeFrom="paragraph">
                  <wp:posOffset>45886</wp:posOffset>
                </wp:positionV>
                <wp:extent cx="2392680" cy="635"/>
                <wp:effectExtent l="0" t="0" r="0" b="0"/>
                <wp:wrapSquare wrapText="bothSides"/>
                <wp:docPr id="651477745" name="Text Box 1"/>
                <wp:cNvGraphicFramePr/>
                <a:graphic xmlns:a="http://schemas.openxmlformats.org/drawingml/2006/main">
                  <a:graphicData uri="http://schemas.microsoft.com/office/word/2010/wordprocessingShape">
                    <wps:wsp>
                      <wps:cNvSpPr txBox="1"/>
                      <wps:spPr>
                        <a:xfrm>
                          <a:off x="0" y="0"/>
                          <a:ext cx="2392680" cy="635"/>
                        </a:xfrm>
                        <a:prstGeom prst="rect">
                          <a:avLst/>
                        </a:prstGeom>
                        <a:solidFill>
                          <a:prstClr val="white"/>
                        </a:solidFill>
                        <a:ln>
                          <a:noFill/>
                        </a:ln>
                      </wps:spPr>
                      <wps:txbx>
                        <w:txbxContent>
                          <w:p w14:paraId="65A8B0CA" w14:textId="4546AB38" w:rsidR="00E000C7" w:rsidRPr="002A0F7A" w:rsidRDefault="00E000C7" w:rsidP="00E000C7">
                            <w:pPr>
                              <w:pStyle w:val="Caption"/>
                              <w:jc w:val="center"/>
                              <w:rPr>
                                <w:noProof/>
                                <w:sz w:val="19"/>
                                <w:szCs w:val="19"/>
                              </w:rPr>
                            </w:pPr>
                            <w:r>
                              <w:t xml:space="preserve">Figure </w:t>
                            </w:r>
                            <w:r>
                              <w:fldChar w:fldCharType="begin"/>
                            </w:r>
                            <w:r>
                              <w:instrText xml:space="preserve"> SEQ Figure \* ARABIC </w:instrText>
                            </w:r>
                            <w:r>
                              <w:fldChar w:fldCharType="separate"/>
                            </w:r>
                            <w:r>
                              <w:rPr>
                                <w:noProof/>
                              </w:rPr>
                              <w:t>2</w:t>
                            </w:r>
                            <w:r>
                              <w:fldChar w:fldCharType="end"/>
                            </w:r>
                            <w:r>
                              <w:t>:</w:t>
                            </w:r>
                            <w:r w:rsidRPr="00234B22">
                              <w:t>Exemplary Figure-</w:t>
                            </w:r>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AA47212" id="_x0000_t202" coordsize="21600,21600" o:spt="202" path="m,l,21600r21600,l21600,xe">
                <v:stroke joinstyle="miter"/>
                <v:path gradientshapeok="t" o:connecttype="rect"/>
              </v:shapetype>
              <v:shape id="Text Box 1" o:spid="_x0000_s1026" type="#_x0000_t202" style="position:absolute;left:0;text-align:left;margin-left:290.45pt;margin-top:3.6pt;width:188.4pt;height:.0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" stroked="f">
                <v:textbox style="mso-fit-shape-to-text:t" inset="0,0,0,0">
                  <w:txbxContent>
                    <w:p w14:paraId="65A8B0CA" w14:textId="4546AB38" w:rsidR="00E000C7" w:rsidRPr="002A0F7A" w:rsidRDefault="00E000C7" w:rsidP="00E000C7">
                      <w:pPr>
                        <w:pStyle w:val="Caption"/>
                        <w:jc w:val="center"/>
                        <w:rPr>
                          <w:noProof/>
                          <w:sz w:val="19"/>
                          <w:szCs w:val="19"/>
                        </w:rPr>
                      </w:pPr>
                      <w:r>
                        <w:t xml:space="preserve">Figure </w:t>
                      </w:r>
                      <w:r>
                        <w:fldChar w:fldCharType="begin"/>
                      </w:r>
                      <w:r>
                        <w:instrText xml:space="preserve"> SEQ Figure \* ARABIC </w:instrText>
                      </w:r>
                      <w:r>
                        <w:fldChar w:fldCharType="separate"/>
                      </w:r>
                      <w:r>
                        <w:rPr>
                          <w:noProof/>
                        </w:rPr>
                        <w:t>2</w:t>
                      </w:r>
                      <w:r>
                        <w:fldChar w:fldCharType="end"/>
                      </w:r>
                      <w:r>
                        <w:t>:</w:t>
                      </w:r>
                      <w:r w:rsidRPr="00234B22">
                        <w:t>Exemplary Figure-</w:t>
                      </w:r>
                      <w:r>
                        <w:t>2</w:t>
                      </w:r>
                    </w:p>
                  </w:txbxContent>
                </v:textbox>
                <w10:wrap type="square"/>
              </v:shape>
            </w:pict>
          </mc:Fallback>
        </mc:AlternateContent>
      </w:r>
      <w:r>
        <w:rPr>
          <w:noProof/>
        </w:rPr>
        <mc:AlternateContent>
          <mc:Choice Requires="wps">
            <w:drawing>
              <wp:anchor distT="0" distB="0" distL="114300" distR="114300" simplePos="0" relativeHeight="251675136" behindDoc="0" locked="0" layoutInCell="1" allowOverlap="1" wp14:anchorId="415DBF55" wp14:editId="445FD566">
                <wp:simplePos x="0" y="0"/>
                <wp:positionH relativeFrom="column">
                  <wp:posOffset>373407</wp:posOffset>
                </wp:positionH>
                <wp:positionV relativeFrom="paragraph">
                  <wp:posOffset>117005</wp:posOffset>
                </wp:positionV>
                <wp:extent cx="2517775" cy="635"/>
                <wp:effectExtent l="0" t="0" r="0" b="0"/>
                <wp:wrapSquare wrapText="bothSides"/>
                <wp:docPr id="20119153" name="Text Box 1"/>
                <wp:cNvGraphicFramePr/>
                <a:graphic xmlns:a="http://schemas.openxmlformats.org/drawingml/2006/main">
                  <a:graphicData uri="http://schemas.microsoft.com/office/word/2010/wordprocessingShape">
                    <wps:wsp>
                      <wps:cNvSpPr txBox="1"/>
                      <wps:spPr>
                        <a:xfrm>
                          <a:off x="0" y="0"/>
                          <a:ext cx="2517775" cy="635"/>
                        </a:xfrm>
                        <a:prstGeom prst="rect">
                          <a:avLst/>
                        </a:prstGeom>
                        <a:solidFill>
                          <a:prstClr val="white"/>
                        </a:solidFill>
                        <a:ln>
                          <a:noFill/>
                        </a:ln>
                      </wps:spPr>
                      <wps:txbx>
                        <w:txbxContent>
                          <w:p w14:paraId="778BD55C" w14:textId="5D6FA133" w:rsidR="00E000C7" w:rsidRPr="00ED282C" w:rsidRDefault="00E000C7" w:rsidP="00E000C7">
                            <w:pPr>
                              <w:pStyle w:val="Caption"/>
                              <w:jc w:val="center"/>
                              <w:rPr>
                                <w:noProof/>
                                <w:sz w:val="19"/>
                                <w:szCs w:val="19"/>
                              </w:rPr>
                            </w:pPr>
                            <w:bookmarkStart w:id="1" w:name="_Ref192325500"/>
                            <w:r>
                              <w:t xml:space="preserve">Figure </w:t>
                            </w:r>
                            <w:r>
                              <w:fldChar w:fldCharType="begin"/>
                            </w:r>
                            <w:r>
                              <w:instrText xml:space="preserve"> SEQ Figure \* ARABIC </w:instrText>
                            </w:r>
                            <w:r>
                              <w:fldChar w:fldCharType="separate"/>
                            </w:r>
                            <w:r>
                              <w:rPr>
                                <w:noProof/>
                              </w:rPr>
                              <w:t>1</w:t>
                            </w:r>
                            <w:r>
                              <w:fldChar w:fldCharType="end"/>
                            </w:r>
                            <w:bookmarkEnd w:id="1"/>
                            <w:r>
                              <w:t>: Exemplary Figure-1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5DBF55" id="_x0000_s1027" type="#_x0000_t202" style="position:absolute;left:0;text-align:left;margin-left:29.4pt;margin-top:9.2pt;width:198.25pt;height:.0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" stroked="f">
                <v:textbox style="mso-fit-shape-to-text:t" inset="0,0,0,0">
                  <w:txbxContent>
                    <w:p w14:paraId="778BD55C" w14:textId="5D6FA133" w:rsidR="00E000C7" w:rsidRPr="00ED282C" w:rsidRDefault="00E000C7" w:rsidP="00E000C7">
                      <w:pPr>
                        <w:pStyle w:val="Caption"/>
                        <w:jc w:val="center"/>
                        <w:rPr>
                          <w:noProof/>
                          <w:sz w:val="19"/>
                          <w:szCs w:val="19"/>
                        </w:rPr>
                      </w:pPr>
                      <w:bookmarkStart w:id="2" w:name="_Ref192325500"/>
                      <w:r>
                        <w:t xml:space="preserve">Figure </w:t>
                      </w:r>
                      <w:r>
                        <w:fldChar w:fldCharType="begin"/>
                      </w:r>
                      <w:r>
                        <w:instrText xml:space="preserve"> SEQ Figure \* ARABIC </w:instrText>
                      </w:r>
                      <w:r>
                        <w:fldChar w:fldCharType="separate"/>
                      </w:r>
                      <w:r>
                        <w:rPr>
                          <w:noProof/>
                        </w:rPr>
                        <w:t>1</w:t>
                      </w:r>
                      <w:r>
                        <w:fldChar w:fldCharType="end"/>
                      </w:r>
                      <w:bookmarkEnd w:id="2"/>
                      <w:r>
                        <w:t>: Exemplary Figure-1</w:t>
                      </w:r>
                    </w:p>
                  </w:txbxContent>
                </v:textbox>
                <w10:wrap type="square"/>
              </v:shape>
            </w:pict>
          </mc:Fallback>
        </mc:AlternateContent>
      </w:r>
    </w:p>
    <w:p w14:paraId="480A66DC" w14:textId="3BE52E6A" w:rsidR="002E1F0E" w:rsidRDefault="002E1F0E" w:rsidP="00551756">
      <w:pPr>
        <w:pStyle w:val="BodyText"/>
        <w:jc w:val="both"/>
        <w:rPr>
          <w:sz w:val="22"/>
          <w:szCs w:val="22"/>
        </w:rPr>
      </w:pPr>
    </w:p>
    <w:p w14:paraId="02BAAE02" w14:textId="77777777" w:rsidR="002E1F0E" w:rsidRDefault="002E1F0E" w:rsidP="00551756">
      <w:pPr>
        <w:pStyle w:val="BodyText"/>
        <w:jc w:val="both"/>
        <w:rPr>
          <w:sz w:val="22"/>
          <w:szCs w:val="22"/>
        </w:rPr>
      </w:pPr>
    </w:p>
    <w:p w14:paraId="677999C5" w14:textId="6A120A01" w:rsidR="00AB7F4C" w:rsidRPr="002E1F0E" w:rsidRDefault="00C82F6F" w:rsidP="002E1F0E">
      <w:pPr>
        <w:pStyle w:val="BodyText"/>
        <w:jc w:val="both"/>
        <w:rPr>
          <w:sz w:val="22"/>
          <w:szCs w:val="22"/>
        </w:rPr>
      </w:pPr>
      <w:r w:rsidRPr="00376748">
        <w:rPr>
          <w:sz w:val="22"/>
          <w:szCs w:val="22"/>
        </w:rPr>
        <w:t xml:space="preserve">A high-quality figure has the following aspects: (i) it should not be pixelated or blurry figure, (ii) the information displayed in the figure (e.g., text, numbers, </w:t>
      </w:r>
      <w:r w:rsidR="00AB7F4C" w:rsidRPr="00376748">
        <w:rPr>
          <w:sz w:val="22"/>
          <w:szCs w:val="22"/>
        </w:rPr>
        <w:t xml:space="preserve">notations, … </w:t>
      </w:r>
      <w:proofErr w:type="spellStart"/>
      <w:r w:rsidR="00AB7F4C" w:rsidRPr="00376748">
        <w:rPr>
          <w:sz w:val="22"/>
          <w:szCs w:val="22"/>
        </w:rPr>
        <w:t>etc</w:t>
      </w:r>
      <w:proofErr w:type="spellEnd"/>
      <w:r w:rsidRPr="00376748">
        <w:rPr>
          <w:sz w:val="22"/>
          <w:szCs w:val="22"/>
        </w:rPr>
        <w:t>)</w:t>
      </w:r>
      <w:r w:rsidR="00AB7F4C" w:rsidRPr="00376748">
        <w:rPr>
          <w:sz w:val="22"/>
          <w:szCs w:val="22"/>
        </w:rPr>
        <w:t xml:space="preserve"> should be easily readable, (iii) the background of the figure should match the background of the page (e.g., white page in this case), and (iv) the figure format should be consistent; for example, if one figure use color red to draw the DC power supply, then all your other figures that have DC power supplies should have the same art style; also, if one figure use the notation </w:t>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S</m:t>
            </m:r>
          </m:sub>
        </m:sSub>
      </m:oMath>
      <w:r w:rsidR="00AB7F4C" w:rsidRPr="00376748">
        <w:rPr>
          <w:sz w:val="22"/>
          <w:szCs w:val="22"/>
        </w:rPr>
        <w:t xml:space="preserve"> for the power supply, then all your other figures as well as your equations should use </w:t>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S</m:t>
            </m:r>
          </m:sub>
        </m:sSub>
      </m:oMath>
      <w:r w:rsidR="00AB7F4C" w:rsidRPr="00376748">
        <w:rPr>
          <w:sz w:val="22"/>
          <w:szCs w:val="22"/>
        </w:rPr>
        <w:t xml:space="preserve"> to express power supply voltage. The figure should be placed (positioned in the page) appropriately, it is recommended to place your figures on the top of your page. The top space of your page has the space to hold two </w:t>
      </w:r>
      <w:r w:rsidR="00E000C7" w:rsidRPr="00376748">
        <w:rPr>
          <w:sz w:val="22"/>
          <w:szCs w:val="22"/>
        </w:rPr>
        <w:t xml:space="preserve">to three small </w:t>
      </w:r>
      <w:r w:rsidR="00AB7F4C" w:rsidRPr="00376748">
        <w:rPr>
          <w:sz w:val="22"/>
          <w:szCs w:val="22"/>
        </w:rPr>
        <w:t xml:space="preserve">square figures or one wide rectangular figure. </w:t>
      </w:r>
      <w:r w:rsidR="00E000C7" w:rsidRPr="00376748">
        <w:rPr>
          <w:sz w:val="22"/>
          <w:szCs w:val="22"/>
        </w:rPr>
        <w:t>When placing a figure you must do the following: (i) the figure must always have a</w:t>
      </w:r>
      <w:r w:rsidR="00AD27A7" w:rsidRPr="00376748">
        <w:rPr>
          <w:sz w:val="22"/>
          <w:szCs w:val="22"/>
        </w:rPr>
        <w:t>n identifier and</w:t>
      </w:r>
      <w:r w:rsidR="00E000C7" w:rsidRPr="00376748">
        <w:rPr>
          <w:sz w:val="22"/>
          <w:szCs w:val="22"/>
        </w:rPr>
        <w:t xml:space="preserve"> caption. The caption is the description of the figure </w:t>
      </w:r>
      <w:r w:rsidR="00AD27A7" w:rsidRPr="00376748">
        <w:rPr>
          <w:sz w:val="22"/>
          <w:szCs w:val="22"/>
        </w:rPr>
        <w:t xml:space="preserve">that appear </w:t>
      </w:r>
      <w:r w:rsidR="00AD27A7" w:rsidRPr="00376748">
        <w:rPr>
          <w:sz w:val="22"/>
          <w:szCs w:val="22"/>
          <w:u w:val="single"/>
        </w:rPr>
        <w:t>under</w:t>
      </w:r>
      <w:r w:rsidR="00AD27A7" w:rsidRPr="00376748">
        <w:rPr>
          <w:sz w:val="22"/>
          <w:szCs w:val="22"/>
        </w:rPr>
        <w:t xml:space="preserve"> the figure. The identifier is a unique name of the figure identifier that procced the caption (e.g., Figure 1: caption) (ii) you must cite your figure </w:t>
      </w:r>
      <w:r w:rsidR="008B19C9" w:rsidRPr="00376748">
        <w:rPr>
          <w:sz w:val="22"/>
          <w:szCs w:val="22"/>
        </w:rPr>
        <w:t>in-text</w:t>
      </w:r>
      <w:r w:rsidR="00AD27A7" w:rsidRPr="00376748">
        <w:rPr>
          <w:sz w:val="22"/>
          <w:szCs w:val="22"/>
        </w:rPr>
        <w:t xml:space="preserve">. This means that after placing your figure and adding the identifier and caption you must call the figure </w:t>
      </w:r>
      <w:r w:rsidR="008B19C9" w:rsidRPr="00376748">
        <w:rPr>
          <w:sz w:val="22"/>
          <w:szCs w:val="22"/>
        </w:rPr>
        <w:t>in-text</w:t>
      </w:r>
      <w:r w:rsidR="00AD27A7" w:rsidRPr="00376748">
        <w:rPr>
          <w:sz w:val="22"/>
          <w:szCs w:val="22"/>
        </w:rPr>
        <w:t xml:space="preserve"> (e.g., </w:t>
      </w:r>
      <w:r w:rsidR="00AD27A7" w:rsidRPr="00376748">
        <w:rPr>
          <w:sz w:val="22"/>
          <w:szCs w:val="22"/>
        </w:rPr>
        <w:fldChar w:fldCharType="begin"/>
      </w:r>
      <w:r w:rsidR="00AD27A7" w:rsidRPr="00376748">
        <w:rPr>
          <w:sz w:val="22"/>
          <w:szCs w:val="22"/>
        </w:rPr>
        <w:instrText xml:space="preserve"> REF _Ref192325500 \h </w:instrText>
      </w:r>
      <w:r w:rsidR="00AD27A7" w:rsidRPr="00376748">
        <w:rPr>
          <w:sz w:val="22"/>
          <w:szCs w:val="22"/>
        </w:rPr>
      </w:r>
      <w:r w:rsidR="00376748">
        <w:rPr>
          <w:sz w:val="22"/>
          <w:szCs w:val="22"/>
        </w:rPr>
        <w:instrText xml:space="preserve"> \* MERGEFORMAT </w:instrText>
      </w:r>
      <w:r w:rsidR="00AD27A7" w:rsidRPr="00376748">
        <w:rPr>
          <w:sz w:val="22"/>
          <w:szCs w:val="22"/>
        </w:rPr>
        <w:fldChar w:fldCharType="separate"/>
      </w:r>
      <w:r w:rsidR="00AD27A7" w:rsidRPr="00376748">
        <w:rPr>
          <w:sz w:val="22"/>
          <w:szCs w:val="22"/>
        </w:rPr>
        <w:t xml:space="preserve">Figure </w:t>
      </w:r>
      <w:r w:rsidR="00AD27A7" w:rsidRPr="00376748">
        <w:rPr>
          <w:noProof/>
          <w:sz w:val="22"/>
          <w:szCs w:val="22"/>
        </w:rPr>
        <w:t>1</w:t>
      </w:r>
      <w:r w:rsidR="00AD27A7" w:rsidRPr="00376748">
        <w:rPr>
          <w:sz w:val="22"/>
          <w:szCs w:val="22"/>
        </w:rPr>
        <w:fldChar w:fldCharType="end"/>
      </w:r>
      <w:r w:rsidR="00AD27A7" w:rsidRPr="00376748">
        <w:rPr>
          <w:sz w:val="22"/>
          <w:szCs w:val="22"/>
        </w:rPr>
        <w:t xml:space="preserve"> shows this and that). Placing a table on the other hand follow a similar procedure with one noticeable difference that the table identifier and caption appears on the </w:t>
      </w:r>
      <w:r w:rsidR="00AD27A7" w:rsidRPr="00376748">
        <w:rPr>
          <w:sz w:val="22"/>
          <w:szCs w:val="22"/>
          <w:u w:val="single"/>
        </w:rPr>
        <w:t>top</w:t>
      </w:r>
      <w:r w:rsidR="00AD27A7" w:rsidRPr="00376748">
        <w:rPr>
          <w:sz w:val="22"/>
          <w:szCs w:val="22"/>
        </w:rPr>
        <w:t xml:space="preserve"> of the table.</w:t>
      </w:r>
    </w:p>
    <w:p w14:paraId="410AFC24" w14:textId="77777777" w:rsidR="00AB7F4C" w:rsidRDefault="00AB7F4C" w:rsidP="00C65375">
      <w:pPr>
        <w:pStyle w:val="BodyText"/>
        <w:ind w:left="0" w:firstLine="0"/>
      </w:pPr>
    </w:p>
    <w:p w14:paraId="12A20686" w14:textId="437AA3EC" w:rsidR="00AB7F4C" w:rsidRPr="002E1F0E" w:rsidRDefault="00AD27A7" w:rsidP="00DC7698">
      <w:pPr>
        <w:pStyle w:val="BodyText"/>
        <w:jc w:val="both"/>
        <w:rPr>
          <w:sz w:val="22"/>
          <w:szCs w:val="22"/>
        </w:rPr>
      </w:pPr>
      <w:r w:rsidRPr="002E1F0E">
        <w:rPr>
          <w:sz w:val="22"/>
          <w:szCs w:val="22"/>
        </w:rPr>
        <w:t xml:space="preserve">The formatting and presentation </w:t>
      </w:r>
      <w:r w:rsidR="008B19C9" w:rsidRPr="002E1F0E">
        <w:rPr>
          <w:sz w:val="22"/>
          <w:szCs w:val="22"/>
        </w:rPr>
        <w:t>are</w:t>
      </w:r>
      <w:r w:rsidRPr="002E1F0E">
        <w:rPr>
          <w:sz w:val="22"/>
          <w:szCs w:val="22"/>
        </w:rPr>
        <w:t xml:space="preserve"> significantly important </w:t>
      </w:r>
      <w:r w:rsidR="00DC7698" w:rsidRPr="002E1F0E">
        <w:rPr>
          <w:sz w:val="22"/>
          <w:szCs w:val="22"/>
        </w:rPr>
        <w:t xml:space="preserve">and can express your professionalism. Your report should be typo-free, no grammar errors, have an appropriate use of the language, have consistent </w:t>
      </w:r>
      <w:r w:rsidR="008B19C9" w:rsidRPr="002E1F0E">
        <w:rPr>
          <w:sz w:val="22"/>
          <w:szCs w:val="22"/>
        </w:rPr>
        <w:t>high-quality</w:t>
      </w:r>
      <w:r w:rsidR="00DC7698" w:rsidRPr="002E1F0E">
        <w:rPr>
          <w:sz w:val="22"/>
          <w:szCs w:val="22"/>
        </w:rPr>
        <w:t xml:space="preserve"> figures and tables, </w:t>
      </w:r>
      <w:r w:rsidR="00180B30" w:rsidRPr="002E1F0E">
        <w:rPr>
          <w:sz w:val="22"/>
          <w:szCs w:val="22"/>
        </w:rPr>
        <w:t xml:space="preserve">have appropriate the use of punctuation marks, </w:t>
      </w:r>
      <w:r w:rsidR="00DC7698" w:rsidRPr="002E1F0E">
        <w:rPr>
          <w:sz w:val="22"/>
          <w:szCs w:val="22"/>
        </w:rPr>
        <w:t xml:space="preserve">and </w:t>
      </w:r>
      <w:r w:rsidR="00180B30" w:rsidRPr="002E1F0E">
        <w:rPr>
          <w:sz w:val="22"/>
          <w:szCs w:val="22"/>
        </w:rPr>
        <w:t xml:space="preserve">have a </w:t>
      </w:r>
      <w:r w:rsidR="00DC7698" w:rsidRPr="002E1F0E">
        <w:rPr>
          <w:sz w:val="22"/>
          <w:szCs w:val="22"/>
        </w:rPr>
        <w:t xml:space="preserve">consistent use of appropriate mathematical notations. When writing your formal report, use the “justify” format on all your paraphs, don’t use “align left”, “center”, or “align right”. The following two paragraphs are examples of appropriate and non-appropriate text alignment:  </w:t>
      </w:r>
    </w:p>
    <w:p w14:paraId="520D6A12" w14:textId="77777777" w:rsidR="00DC7698" w:rsidRPr="002E1F0E" w:rsidRDefault="00DC7698" w:rsidP="00DC7698">
      <w:pPr>
        <w:pStyle w:val="BodyText"/>
        <w:jc w:val="both"/>
        <w:rPr>
          <w:sz w:val="22"/>
          <w:szCs w:val="22"/>
        </w:rPr>
      </w:pPr>
    </w:p>
    <w:p w14:paraId="485923F9" w14:textId="050FEA14" w:rsidR="00DC7698" w:rsidRPr="002E1F0E" w:rsidRDefault="00DC7698" w:rsidP="00DC7698">
      <w:pPr>
        <w:pStyle w:val="BodyText"/>
        <w:jc w:val="both"/>
        <w:rPr>
          <w:sz w:val="22"/>
          <w:szCs w:val="22"/>
        </w:rPr>
      </w:pPr>
      <w:r w:rsidRPr="002E1F0E">
        <w:rPr>
          <w:sz w:val="22"/>
          <w:szCs w:val="22"/>
        </w:rPr>
        <w:t>Exemplary appropriate alignment:</w:t>
      </w:r>
    </w:p>
    <w:p w14:paraId="4EB3A3D1" w14:textId="77777777" w:rsidR="00DC7698" w:rsidRPr="002E1F0E" w:rsidRDefault="00DC7698" w:rsidP="00DC7698">
      <w:pPr>
        <w:pStyle w:val="BodyText"/>
        <w:jc w:val="both"/>
        <w:rPr>
          <w:sz w:val="22"/>
          <w:szCs w:val="22"/>
        </w:rPr>
      </w:pPr>
      <w:r w:rsidRPr="002E1F0E">
        <w:rPr>
          <w:sz w:val="22"/>
          <w:szCs w:val="22"/>
        </w:rPr>
        <w:t>An analog multimeter is a versatile electrical measuring instrument used to measure voltage, current, and resistance. It features a needle that moves across a scale to display readings, offering real-time fluctuations that digital multimeters may not capture. Though less precise than digital models, analog multimeters are valued for their responsiveness and ability to detect transient changes in electrical signals, making them useful in certain applications like tuning circuits and troubleshooting dynamic electrical systems.</w:t>
      </w:r>
    </w:p>
    <w:p w14:paraId="278FF9B5" w14:textId="77777777" w:rsidR="00DC7698" w:rsidRPr="002E1F0E" w:rsidRDefault="00DC7698" w:rsidP="00DC7698">
      <w:pPr>
        <w:pStyle w:val="BodyText"/>
        <w:jc w:val="both"/>
        <w:rPr>
          <w:sz w:val="22"/>
          <w:szCs w:val="22"/>
        </w:rPr>
      </w:pPr>
    </w:p>
    <w:p w14:paraId="15023DC2" w14:textId="16DA1FEC" w:rsidR="00DC7698" w:rsidRPr="002E1F0E" w:rsidRDefault="00DC7698" w:rsidP="00DC7698">
      <w:pPr>
        <w:pStyle w:val="BodyText"/>
        <w:jc w:val="both"/>
        <w:rPr>
          <w:sz w:val="22"/>
          <w:szCs w:val="22"/>
        </w:rPr>
      </w:pPr>
      <w:r w:rsidRPr="002E1F0E">
        <w:rPr>
          <w:sz w:val="22"/>
          <w:szCs w:val="22"/>
        </w:rPr>
        <w:t>Exemplary non-appropriate alignment</w:t>
      </w:r>
    </w:p>
    <w:p w14:paraId="64CCE3EC" w14:textId="77777777" w:rsidR="00DC7698" w:rsidRPr="002E1F0E" w:rsidRDefault="00DC7698" w:rsidP="00DC7698">
      <w:pPr>
        <w:pStyle w:val="BodyText"/>
        <w:rPr>
          <w:sz w:val="22"/>
          <w:szCs w:val="22"/>
        </w:rPr>
      </w:pPr>
      <w:r w:rsidRPr="002E1F0E">
        <w:rPr>
          <w:sz w:val="22"/>
          <w:szCs w:val="22"/>
        </w:rPr>
        <w:t>An analog multimeter is a versatile electrical measuring instrument used to measure voltage, current, and resistance. It features a needle that moves across a scale to display readings, offering real-time fluctuations that digital multimeters may not capture. Though less precise than digital models, analog multimeters are valued for their responsiveness and ability to detect transient changes in electrical signals, making them useful in certain applications like tuning circuits and troubleshooting dynamic electrical systems.</w:t>
      </w:r>
    </w:p>
    <w:p w14:paraId="0EFBE6FB" w14:textId="77777777" w:rsidR="00DC7698" w:rsidRDefault="00DC7698" w:rsidP="00DC7698">
      <w:pPr>
        <w:pStyle w:val="BodyText"/>
        <w:jc w:val="both"/>
      </w:pPr>
    </w:p>
    <w:p w14:paraId="4DB44A9B" w14:textId="58EDB32A" w:rsidR="00DC7698" w:rsidRPr="00503659" w:rsidRDefault="00DC7698" w:rsidP="00DC7698">
      <w:pPr>
        <w:pStyle w:val="BodyText"/>
        <w:jc w:val="both"/>
        <w:rPr>
          <w:sz w:val="22"/>
          <w:szCs w:val="22"/>
        </w:rPr>
      </w:pPr>
      <w:r w:rsidRPr="00503659">
        <w:rPr>
          <w:sz w:val="22"/>
          <w:szCs w:val="22"/>
        </w:rPr>
        <w:t>For formal reports, use should follow the</w:t>
      </w:r>
      <w:r w:rsidR="00BE2125" w:rsidRPr="00503659">
        <w:rPr>
          <w:sz w:val="22"/>
          <w:szCs w:val="22"/>
        </w:rPr>
        <w:t xml:space="preserve"> requested</w:t>
      </w:r>
      <w:r w:rsidRPr="00503659">
        <w:rPr>
          <w:sz w:val="22"/>
          <w:szCs w:val="22"/>
        </w:rPr>
        <w:t xml:space="preserve"> template specifically. This means that you shouldn’t change font size, font color, </w:t>
      </w:r>
      <w:r w:rsidR="00BE2125" w:rsidRPr="00503659">
        <w:rPr>
          <w:sz w:val="22"/>
          <w:szCs w:val="22"/>
        </w:rPr>
        <w:t xml:space="preserve">paragraph spacing, page margin, or any other formatting. You should make the appropriate usage of tense and voice. The general rule of </w:t>
      </w:r>
      <w:proofErr w:type="spellStart"/>
      <w:r w:rsidR="00BE2125" w:rsidRPr="00503659">
        <w:rPr>
          <w:sz w:val="22"/>
          <w:szCs w:val="22"/>
        </w:rPr>
        <w:t>thump</w:t>
      </w:r>
      <w:proofErr w:type="spellEnd"/>
      <w:r w:rsidR="00BE2125" w:rsidRPr="00503659">
        <w:rPr>
          <w:sz w:val="22"/>
          <w:szCs w:val="22"/>
        </w:rPr>
        <w:t xml:space="preserve"> is that we use the “present tense” in the introduction and conclusion sections, the “past tense” for methodology and results sections, and “future tense” if you have a future work section. Moreover, you should be consistent in the usage of either the “third-person (passive voice)” (e.g., the circuit has been constructed according to </w:t>
      </w:r>
      <w:r w:rsidR="00BE2125" w:rsidRPr="00503659">
        <w:rPr>
          <w:sz w:val="22"/>
          <w:szCs w:val="22"/>
        </w:rPr>
        <w:fldChar w:fldCharType="begin"/>
      </w:r>
      <w:r w:rsidR="00BE2125" w:rsidRPr="00503659">
        <w:rPr>
          <w:sz w:val="22"/>
          <w:szCs w:val="22"/>
        </w:rPr>
        <w:instrText xml:space="preserve"> REF _Ref192325500 \h </w:instrText>
      </w:r>
      <w:r w:rsidR="00BE2125" w:rsidRPr="00503659">
        <w:rPr>
          <w:sz w:val="22"/>
          <w:szCs w:val="22"/>
        </w:rPr>
      </w:r>
      <w:r w:rsidR="00503659">
        <w:rPr>
          <w:sz w:val="22"/>
          <w:szCs w:val="22"/>
        </w:rPr>
        <w:instrText xml:space="preserve"> \* MERGEFORMAT </w:instrText>
      </w:r>
      <w:r w:rsidR="00BE2125" w:rsidRPr="00503659">
        <w:rPr>
          <w:sz w:val="22"/>
          <w:szCs w:val="22"/>
        </w:rPr>
        <w:fldChar w:fldCharType="separate"/>
      </w:r>
      <w:r w:rsidR="00BE2125" w:rsidRPr="00503659">
        <w:rPr>
          <w:sz w:val="22"/>
          <w:szCs w:val="22"/>
        </w:rPr>
        <w:t xml:space="preserve">Figure </w:t>
      </w:r>
      <w:r w:rsidR="00BE2125" w:rsidRPr="00503659">
        <w:rPr>
          <w:noProof/>
          <w:sz w:val="22"/>
          <w:szCs w:val="22"/>
        </w:rPr>
        <w:t>1</w:t>
      </w:r>
      <w:r w:rsidR="00BE2125" w:rsidRPr="00503659">
        <w:rPr>
          <w:sz w:val="22"/>
          <w:szCs w:val="22"/>
        </w:rPr>
        <w:fldChar w:fldCharType="end"/>
      </w:r>
      <w:r w:rsidR="00BE2125" w:rsidRPr="00503659">
        <w:rPr>
          <w:sz w:val="22"/>
          <w:szCs w:val="22"/>
        </w:rPr>
        <w:t xml:space="preserve">) and the “first-person (active voice)” (e.g., we constructed the circuit according to </w:t>
      </w:r>
      <w:r w:rsidR="00BE2125" w:rsidRPr="00503659">
        <w:rPr>
          <w:sz w:val="22"/>
          <w:szCs w:val="22"/>
        </w:rPr>
        <w:fldChar w:fldCharType="begin"/>
      </w:r>
      <w:r w:rsidR="00BE2125" w:rsidRPr="00503659">
        <w:rPr>
          <w:sz w:val="22"/>
          <w:szCs w:val="22"/>
        </w:rPr>
        <w:instrText xml:space="preserve"> REF _Ref192325500 \h </w:instrText>
      </w:r>
      <w:r w:rsidR="00BE2125" w:rsidRPr="00503659">
        <w:rPr>
          <w:sz w:val="22"/>
          <w:szCs w:val="22"/>
        </w:rPr>
      </w:r>
      <w:r w:rsidR="00503659">
        <w:rPr>
          <w:sz w:val="22"/>
          <w:szCs w:val="22"/>
        </w:rPr>
        <w:instrText xml:space="preserve"> \* MERGEFORMAT </w:instrText>
      </w:r>
      <w:r w:rsidR="00BE2125" w:rsidRPr="00503659">
        <w:rPr>
          <w:sz w:val="22"/>
          <w:szCs w:val="22"/>
        </w:rPr>
        <w:fldChar w:fldCharType="separate"/>
      </w:r>
      <w:r w:rsidR="00BE2125" w:rsidRPr="00503659">
        <w:rPr>
          <w:sz w:val="22"/>
          <w:szCs w:val="22"/>
        </w:rPr>
        <w:t xml:space="preserve">Figure </w:t>
      </w:r>
      <w:r w:rsidR="00BE2125" w:rsidRPr="00503659">
        <w:rPr>
          <w:noProof/>
          <w:sz w:val="22"/>
          <w:szCs w:val="22"/>
        </w:rPr>
        <w:t>1</w:t>
      </w:r>
      <w:r w:rsidR="00BE2125" w:rsidRPr="00503659">
        <w:rPr>
          <w:sz w:val="22"/>
          <w:szCs w:val="22"/>
        </w:rPr>
        <w:fldChar w:fldCharType="end"/>
      </w:r>
      <w:r w:rsidR="00BE2125" w:rsidRPr="00503659">
        <w:rPr>
          <w:sz w:val="22"/>
          <w:szCs w:val="22"/>
        </w:rPr>
        <w:t>). The “</w:t>
      </w:r>
      <w:proofErr w:type="gramStart"/>
      <w:r w:rsidR="00BE2125" w:rsidRPr="00503659">
        <w:rPr>
          <w:sz w:val="22"/>
          <w:szCs w:val="22"/>
        </w:rPr>
        <w:t>third-person</w:t>
      </w:r>
      <w:proofErr w:type="gramEnd"/>
      <w:r w:rsidR="00BE2125" w:rsidRPr="00503659">
        <w:rPr>
          <w:sz w:val="22"/>
          <w:szCs w:val="22"/>
        </w:rPr>
        <w:t xml:space="preserve">” is usually more formal and preferable although that the “first-person” is highly popular </w:t>
      </w:r>
      <w:r w:rsidR="00BE2125" w:rsidRPr="00503659">
        <w:rPr>
          <w:sz w:val="22"/>
          <w:szCs w:val="22"/>
        </w:rPr>
        <w:lastRenderedPageBreak/>
        <w:t xml:space="preserve">and acceptable. When using the “first-person”, use the pronoun “we” and never use “I”. </w:t>
      </w:r>
      <w:r w:rsidR="00C65375" w:rsidRPr="00503659">
        <w:rPr>
          <w:sz w:val="22"/>
          <w:szCs w:val="22"/>
        </w:rPr>
        <w:t>When writing your report stick to the “formal professional” language and avoid using “causal language”. Finally, format your report to cover white spaces; your report should be good-looking, symmetrical,</w:t>
      </w:r>
      <w:r w:rsidR="008B19C9" w:rsidRPr="00503659">
        <w:rPr>
          <w:sz w:val="22"/>
          <w:szCs w:val="22"/>
        </w:rPr>
        <w:t xml:space="preserve"> consistent, and</w:t>
      </w:r>
      <w:r w:rsidR="00C65375" w:rsidRPr="00503659">
        <w:rPr>
          <w:sz w:val="22"/>
          <w:szCs w:val="22"/>
        </w:rPr>
        <w:t xml:space="preserve"> with minimum white spaces</w:t>
      </w:r>
      <w:r w:rsidR="007F5496" w:rsidRPr="00503659">
        <w:rPr>
          <w:sz w:val="22"/>
          <w:szCs w:val="22"/>
        </w:rPr>
        <w:t xml:space="preserve">; writing a report is an art! Don’t forget that you </w:t>
      </w:r>
      <w:r w:rsidR="007F5496" w:rsidRPr="00503659">
        <w:rPr>
          <w:sz w:val="22"/>
          <w:szCs w:val="22"/>
          <w:u w:val="single"/>
        </w:rPr>
        <w:t>must</w:t>
      </w:r>
      <w:r w:rsidR="007F5496" w:rsidRPr="00503659">
        <w:rPr>
          <w:sz w:val="22"/>
          <w:szCs w:val="22"/>
        </w:rPr>
        <w:t xml:space="preserve"> read your report before submission.</w:t>
      </w:r>
    </w:p>
    <w:p w14:paraId="1D0A8DA3" w14:textId="747CE02D" w:rsidR="00DC7698" w:rsidRPr="00503659" w:rsidRDefault="007F5496" w:rsidP="007B4030">
      <w:pPr>
        <w:pStyle w:val="BodyText"/>
        <w:jc w:val="both"/>
        <w:rPr>
          <w:sz w:val="22"/>
          <w:szCs w:val="22"/>
        </w:rPr>
      </w:pPr>
      <w:r w:rsidRPr="00503659">
        <w:rPr>
          <w:sz w:val="22"/>
          <w:szCs w:val="22"/>
        </w:rPr>
        <w:t>The final paragraph of your report should include a summary of what you intend to make in this report. Start with a generic upper-level objective of your report (e.g., In this experiment we intend to investigate the characteristics and applications of analog multimeters) after that, break down your generic upper-level objective into smaller goal</w:t>
      </w:r>
      <w:r w:rsidR="007B4030" w:rsidRPr="00503659">
        <w:rPr>
          <w:sz w:val="22"/>
          <w:szCs w:val="22"/>
        </w:rPr>
        <w:t>s</w:t>
      </w:r>
      <w:r w:rsidRPr="00503659">
        <w:rPr>
          <w:sz w:val="22"/>
          <w:szCs w:val="22"/>
        </w:rPr>
        <w:t>,</w:t>
      </w:r>
      <w:r w:rsidR="007B4030" w:rsidRPr="00503659">
        <w:rPr>
          <w:sz w:val="22"/>
          <w:szCs w:val="22"/>
        </w:rPr>
        <w:t xml:space="preserve"> the smaller goals should balance all the aspects of your experiment (recall that Thevenin analysis include both finding the Thevenin circuit as well as conducting the power analysis). T</w:t>
      </w:r>
      <w:r w:rsidRPr="00503659">
        <w:rPr>
          <w:sz w:val="22"/>
          <w:szCs w:val="22"/>
        </w:rPr>
        <w:t xml:space="preserve">he usage of bullets here is </w:t>
      </w:r>
      <w:proofErr w:type="gramStart"/>
      <w:r w:rsidRPr="00503659">
        <w:rPr>
          <w:sz w:val="22"/>
          <w:szCs w:val="22"/>
        </w:rPr>
        <w:t>really preferable</w:t>
      </w:r>
      <w:proofErr w:type="gramEnd"/>
      <w:r w:rsidRPr="00503659">
        <w:rPr>
          <w:sz w:val="22"/>
          <w:szCs w:val="22"/>
        </w:rPr>
        <w:t>.</w:t>
      </w:r>
      <w:r w:rsidR="007B4030" w:rsidRPr="00503659">
        <w:rPr>
          <w:sz w:val="22"/>
          <w:szCs w:val="22"/>
        </w:rPr>
        <w:t xml:space="preserve"> </w:t>
      </w:r>
      <w:r w:rsidRPr="00503659">
        <w:rPr>
          <w:sz w:val="22"/>
          <w:szCs w:val="22"/>
        </w:rPr>
        <w:t>The following paragraph is an exemplary of how your last paragraph should look like</w:t>
      </w:r>
    </w:p>
    <w:p w14:paraId="623B7F81" w14:textId="77777777" w:rsidR="007F5496" w:rsidRPr="00503659" w:rsidRDefault="007F5496" w:rsidP="00DC7698">
      <w:pPr>
        <w:pStyle w:val="BodyText"/>
        <w:jc w:val="both"/>
        <w:rPr>
          <w:sz w:val="22"/>
          <w:szCs w:val="22"/>
        </w:rPr>
      </w:pPr>
    </w:p>
    <w:p w14:paraId="2D66364D" w14:textId="77777777" w:rsidR="007F5496" w:rsidRPr="00503659" w:rsidRDefault="007F5496" w:rsidP="007F5496">
      <w:pPr>
        <w:pStyle w:val="BodyText"/>
        <w:rPr>
          <w:sz w:val="22"/>
          <w:szCs w:val="22"/>
        </w:rPr>
      </w:pPr>
      <w:r w:rsidRPr="00503659">
        <w:rPr>
          <w:sz w:val="22"/>
          <w:szCs w:val="22"/>
        </w:rPr>
        <w:t>In this experiment, we aim to investigate the characteristics and applications of analog multimeters. Specifically:</w:t>
      </w:r>
    </w:p>
    <w:p w14:paraId="37D6AE6F" w14:textId="77777777" w:rsidR="007F5496" w:rsidRPr="00503659" w:rsidRDefault="007F5496" w:rsidP="007F5496">
      <w:pPr>
        <w:pStyle w:val="BodyText"/>
        <w:numPr>
          <w:ilvl w:val="0"/>
          <w:numId w:val="6"/>
        </w:numPr>
        <w:rPr>
          <w:sz w:val="22"/>
          <w:szCs w:val="22"/>
        </w:rPr>
      </w:pPr>
      <w:r w:rsidRPr="00503659">
        <w:rPr>
          <w:sz w:val="22"/>
          <w:szCs w:val="22"/>
        </w:rPr>
        <w:t>We examine different methods and techniques for measuring the internal resistance of an analog multimeter.</w:t>
      </w:r>
    </w:p>
    <w:p w14:paraId="4C40BA86" w14:textId="77777777" w:rsidR="007F5496" w:rsidRPr="00503659" w:rsidRDefault="007F5496" w:rsidP="007F5496">
      <w:pPr>
        <w:pStyle w:val="BodyText"/>
        <w:numPr>
          <w:ilvl w:val="0"/>
          <w:numId w:val="6"/>
        </w:numPr>
        <w:rPr>
          <w:sz w:val="22"/>
          <w:szCs w:val="22"/>
        </w:rPr>
      </w:pPr>
      <w:r w:rsidRPr="00503659">
        <w:rPr>
          <w:sz w:val="22"/>
          <w:szCs w:val="22"/>
        </w:rPr>
        <w:t>To extend its measurement range, we design and implement a shunt resistor circuit.</w:t>
      </w:r>
    </w:p>
    <w:p w14:paraId="53475323" w14:textId="67AF5445" w:rsidR="007F5496" w:rsidRPr="00503659" w:rsidRDefault="007F5496" w:rsidP="007F5496">
      <w:pPr>
        <w:pStyle w:val="BodyText"/>
        <w:numPr>
          <w:ilvl w:val="0"/>
          <w:numId w:val="6"/>
        </w:numPr>
        <w:rPr>
          <w:sz w:val="22"/>
          <w:szCs w:val="22"/>
        </w:rPr>
      </w:pPr>
      <w:r w:rsidRPr="00503659">
        <w:rPr>
          <w:sz w:val="22"/>
          <w:szCs w:val="22"/>
        </w:rPr>
        <w:t>We perform an ohm/volt analysis by evaluating the analog multimeter across various load resistances.</w:t>
      </w:r>
    </w:p>
    <w:p w14:paraId="0E5002B2" w14:textId="77777777" w:rsidR="00AB7F4C" w:rsidRPr="00503659" w:rsidRDefault="00AB7F4C" w:rsidP="00BA2C36">
      <w:pPr>
        <w:pStyle w:val="BodyText"/>
        <w:rPr>
          <w:sz w:val="22"/>
          <w:szCs w:val="22"/>
        </w:rPr>
      </w:pPr>
    </w:p>
    <w:p w14:paraId="6B1C5F5F" w14:textId="3A21144B" w:rsidR="002334FA" w:rsidRPr="00503659" w:rsidRDefault="007B4030" w:rsidP="00503659">
      <w:pPr>
        <w:pStyle w:val="BodyText"/>
        <w:rPr>
          <w:sz w:val="22"/>
          <w:szCs w:val="22"/>
        </w:rPr>
      </w:pPr>
      <w:r w:rsidRPr="00503659">
        <w:rPr>
          <w:sz w:val="22"/>
          <w:szCs w:val="22"/>
        </w:rPr>
        <w:t xml:space="preserve">The whole </w:t>
      </w:r>
      <w:r w:rsidR="008B19C9" w:rsidRPr="00503659">
        <w:rPr>
          <w:sz w:val="22"/>
          <w:szCs w:val="22"/>
        </w:rPr>
        <w:t>introduction</w:t>
      </w:r>
      <w:r w:rsidRPr="00503659">
        <w:rPr>
          <w:sz w:val="22"/>
          <w:szCs w:val="22"/>
        </w:rPr>
        <w:t xml:space="preserve"> section should be </w:t>
      </w:r>
      <w:r w:rsidRPr="00503659">
        <w:rPr>
          <w:sz w:val="22"/>
          <w:szCs w:val="22"/>
          <w:u w:val="single"/>
        </w:rPr>
        <w:t>at least</w:t>
      </w:r>
      <w:r w:rsidRPr="00503659">
        <w:rPr>
          <w:sz w:val="22"/>
          <w:szCs w:val="22"/>
        </w:rPr>
        <w:t xml:space="preserve"> ¾ of page in length.</w:t>
      </w:r>
    </w:p>
    <w:p w14:paraId="16D33D8A" w14:textId="77777777" w:rsidR="007B4030" w:rsidRDefault="007B4030" w:rsidP="00180B30">
      <w:pPr>
        <w:pStyle w:val="BodyText"/>
        <w:ind w:left="0" w:firstLine="0"/>
      </w:pPr>
    </w:p>
    <w:p w14:paraId="0DD717E4" w14:textId="7312C66E" w:rsidR="007B4030" w:rsidRPr="00503659" w:rsidRDefault="007B4030" w:rsidP="007B4030">
      <w:pPr>
        <w:pStyle w:val="ListParagraph"/>
        <w:numPr>
          <w:ilvl w:val="0"/>
          <w:numId w:val="3"/>
        </w:numPr>
        <w:tabs>
          <w:tab w:val="left" w:pos="4897"/>
        </w:tabs>
        <w:jc w:val="left"/>
      </w:pPr>
      <w:r w:rsidRPr="00503659">
        <w:rPr>
          <w:smallCaps/>
          <w:spacing w:val="-2"/>
          <w:w w:val="105"/>
        </w:rPr>
        <w:t>Methodology</w:t>
      </w:r>
    </w:p>
    <w:p w14:paraId="576FE866" w14:textId="3A2B0AD9" w:rsidR="007B4030" w:rsidRPr="007B4030" w:rsidRDefault="007B4030" w:rsidP="007B4030">
      <w:pPr>
        <w:tabs>
          <w:tab w:val="left" w:pos="4897"/>
        </w:tabs>
        <w:rPr>
          <w:sz w:val="19"/>
        </w:rPr>
      </w:pPr>
    </w:p>
    <w:p w14:paraId="55E00FD9" w14:textId="035601ED" w:rsidR="00BA2C36" w:rsidRPr="00503659" w:rsidRDefault="00AF4CC1" w:rsidP="00577830">
      <w:pPr>
        <w:pStyle w:val="BodyText"/>
        <w:ind w:left="0" w:firstLine="374"/>
        <w:jc w:val="both"/>
        <w:rPr>
          <w:sz w:val="22"/>
          <w:szCs w:val="22"/>
        </w:rPr>
      </w:pPr>
      <w:r w:rsidRPr="00503659">
        <w:rPr>
          <w:sz w:val="22"/>
          <w:szCs w:val="22"/>
        </w:rPr>
        <w:t xml:space="preserve">This section is intended to describe the methodology you followed to conduct your experiment. The key concept here is that your description should make the experiment to be “reproducible”. This means that anyone who read your </w:t>
      </w:r>
      <w:r w:rsidR="00577830" w:rsidRPr="00503659">
        <w:rPr>
          <w:sz w:val="22"/>
          <w:szCs w:val="22"/>
        </w:rPr>
        <w:t>report should</w:t>
      </w:r>
      <w:r w:rsidRPr="00503659">
        <w:rPr>
          <w:sz w:val="22"/>
          <w:szCs w:val="22"/>
        </w:rPr>
        <w:t xml:space="preserve"> be able to conduct the same exact experiment </w:t>
      </w:r>
      <w:r w:rsidR="00577830" w:rsidRPr="00503659">
        <w:rPr>
          <w:sz w:val="22"/>
          <w:szCs w:val="22"/>
        </w:rPr>
        <w:t xml:space="preserve">under the same exact </w:t>
      </w:r>
      <w:r w:rsidR="008B19C9" w:rsidRPr="00503659">
        <w:rPr>
          <w:sz w:val="22"/>
          <w:szCs w:val="22"/>
        </w:rPr>
        <w:t>settings and</w:t>
      </w:r>
      <w:r w:rsidR="00577830" w:rsidRPr="00503659">
        <w:rPr>
          <w:sz w:val="22"/>
          <w:szCs w:val="22"/>
        </w:rPr>
        <w:t xml:space="preserve"> use </w:t>
      </w:r>
      <w:r w:rsidRPr="00503659">
        <w:rPr>
          <w:sz w:val="22"/>
          <w:szCs w:val="22"/>
        </w:rPr>
        <w:t xml:space="preserve">the same exact devices/tools </w:t>
      </w:r>
      <w:r w:rsidR="00577830" w:rsidRPr="00503659">
        <w:rPr>
          <w:sz w:val="22"/>
          <w:szCs w:val="22"/>
        </w:rPr>
        <w:t xml:space="preserve">to </w:t>
      </w:r>
      <w:r w:rsidRPr="00503659">
        <w:rPr>
          <w:sz w:val="22"/>
          <w:szCs w:val="22"/>
        </w:rPr>
        <w:t>collect the same exact numerical results.</w:t>
      </w:r>
    </w:p>
    <w:p w14:paraId="10CE6033" w14:textId="1237ABA4" w:rsidR="00577830" w:rsidRPr="00503659" w:rsidRDefault="00577830" w:rsidP="00577830">
      <w:pPr>
        <w:pStyle w:val="BodyText"/>
        <w:ind w:left="0" w:firstLine="374"/>
        <w:jc w:val="both"/>
        <w:rPr>
          <w:sz w:val="22"/>
          <w:szCs w:val="22"/>
        </w:rPr>
      </w:pPr>
      <w:r w:rsidRPr="00503659">
        <w:rPr>
          <w:sz w:val="22"/>
          <w:szCs w:val="22"/>
        </w:rPr>
        <w:t xml:space="preserve">You must start your methodology section with upper-level description of your procedure. For example, for a Thevenin analysis experiment you can start by “We aim to build and test Thevenin equivalent for a given circuit; to do so, we start by measuring the Thevenin voltage </w:t>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TH</m:t>
            </m:r>
          </m:sub>
        </m:sSub>
      </m:oMath>
      <w:r w:rsidRPr="00503659">
        <w:rPr>
          <w:sz w:val="22"/>
          <w:szCs w:val="22"/>
        </w:rPr>
        <w:t xml:space="preserve">, after that we complete our Thevenin equivalent by measuring the Thevenin resistance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TH</m:t>
            </m:r>
          </m:sub>
        </m:sSub>
      </m:oMath>
      <w:r w:rsidRPr="00503659">
        <w:rPr>
          <w:sz w:val="22"/>
          <w:szCs w:val="22"/>
        </w:rPr>
        <w:t xml:space="preserve"> using two methods … etc.” When you finish your upper-level methodology description, break down your methodology into subsections.</w:t>
      </w:r>
    </w:p>
    <w:p w14:paraId="0EF5EA54" w14:textId="77777777" w:rsidR="00577830" w:rsidRPr="00503659" w:rsidRDefault="00577830" w:rsidP="00577830">
      <w:pPr>
        <w:pStyle w:val="BodyText"/>
        <w:ind w:left="0" w:firstLine="374"/>
        <w:jc w:val="both"/>
        <w:rPr>
          <w:sz w:val="22"/>
          <w:szCs w:val="22"/>
        </w:rPr>
      </w:pPr>
    </w:p>
    <w:p w14:paraId="4EF1A9C6" w14:textId="3976CFFD" w:rsidR="00577830" w:rsidRPr="00503659" w:rsidRDefault="00577830" w:rsidP="00577830">
      <w:pPr>
        <w:pStyle w:val="ListParagraph"/>
        <w:numPr>
          <w:ilvl w:val="0"/>
          <w:numId w:val="8"/>
        </w:numPr>
        <w:rPr>
          <w:i/>
          <w:iCs/>
        </w:rPr>
      </w:pPr>
      <w:r w:rsidRPr="00503659">
        <w:rPr>
          <w:i/>
          <w:iCs/>
        </w:rPr>
        <w:t>Measuring Thevenin voltage practically</w:t>
      </w:r>
    </w:p>
    <w:p w14:paraId="4B013CEC" w14:textId="393262F0" w:rsidR="00577830" w:rsidRPr="00503659" w:rsidRDefault="00A247E7" w:rsidP="00577830">
      <w:pPr>
        <w:pStyle w:val="ListParagraph"/>
        <w:ind w:left="734" w:firstLine="0"/>
      </w:pPr>
      <w:r w:rsidRPr="00503659">
        <w:t>Describe your methodology here to measure Thevenin voltage practically (hint: part-1).</w:t>
      </w:r>
    </w:p>
    <w:p w14:paraId="3522CF85" w14:textId="77777777" w:rsidR="00A247E7" w:rsidRPr="00503659" w:rsidRDefault="00A247E7" w:rsidP="00577830">
      <w:pPr>
        <w:pStyle w:val="ListParagraph"/>
        <w:ind w:left="734" w:firstLine="0"/>
      </w:pPr>
    </w:p>
    <w:p w14:paraId="3656E197" w14:textId="20B29EA5" w:rsidR="00577830" w:rsidRPr="00503659" w:rsidRDefault="00577830" w:rsidP="00577830">
      <w:pPr>
        <w:pStyle w:val="ListParagraph"/>
        <w:numPr>
          <w:ilvl w:val="0"/>
          <w:numId w:val="8"/>
        </w:numPr>
        <w:rPr>
          <w:i/>
          <w:iCs/>
        </w:rPr>
      </w:pPr>
      <w:r w:rsidRPr="00503659">
        <w:rPr>
          <w:i/>
          <w:iCs/>
        </w:rPr>
        <w:t xml:space="preserve">Measuring Thevenin </w:t>
      </w:r>
      <w:r w:rsidR="00A247E7" w:rsidRPr="00503659">
        <w:rPr>
          <w:i/>
          <w:iCs/>
        </w:rPr>
        <w:t>resistance practically</w:t>
      </w:r>
      <w:r w:rsidRPr="00503659">
        <w:rPr>
          <w:i/>
          <w:iCs/>
        </w:rPr>
        <w:t xml:space="preserve"> via method-1</w:t>
      </w:r>
    </w:p>
    <w:p w14:paraId="09F60237" w14:textId="3AC3DED5" w:rsidR="00A247E7" w:rsidRPr="00503659" w:rsidRDefault="00A247E7" w:rsidP="00A247E7">
      <w:pPr>
        <w:pStyle w:val="ListParagraph"/>
        <w:ind w:left="734" w:firstLine="0"/>
      </w:pPr>
      <w:r w:rsidRPr="00503659">
        <w:t>Describe your methodology here to measure Thevenin resistance practically using method-1 (hint: part-2).</w:t>
      </w:r>
    </w:p>
    <w:p w14:paraId="1E2C2936" w14:textId="77777777" w:rsidR="00577830" w:rsidRPr="00503659" w:rsidRDefault="00577830" w:rsidP="00A247E7">
      <w:pPr>
        <w:pStyle w:val="ListParagraph"/>
        <w:ind w:left="1079"/>
      </w:pPr>
    </w:p>
    <w:p w14:paraId="2F201754" w14:textId="67866E35" w:rsidR="00577830" w:rsidRPr="00503659" w:rsidRDefault="00577830" w:rsidP="00577830">
      <w:pPr>
        <w:pStyle w:val="ListParagraph"/>
        <w:numPr>
          <w:ilvl w:val="0"/>
          <w:numId w:val="8"/>
        </w:numPr>
        <w:rPr>
          <w:i/>
          <w:iCs/>
        </w:rPr>
      </w:pPr>
      <w:r w:rsidRPr="00503659">
        <w:rPr>
          <w:i/>
          <w:iCs/>
        </w:rPr>
        <w:t xml:space="preserve">Measuring Thevenin </w:t>
      </w:r>
      <w:r w:rsidR="00A247E7" w:rsidRPr="00503659">
        <w:rPr>
          <w:i/>
          <w:iCs/>
        </w:rPr>
        <w:t xml:space="preserve">resistance </w:t>
      </w:r>
      <w:r w:rsidRPr="00503659">
        <w:rPr>
          <w:i/>
          <w:iCs/>
        </w:rPr>
        <w:t>practically via method-2</w:t>
      </w:r>
    </w:p>
    <w:p w14:paraId="285AA546" w14:textId="1652CD27" w:rsidR="00A247E7" w:rsidRPr="00503659" w:rsidRDefault="00A247E7" w:rsidP="00A247E7">
      <w:pPr>
        <w:pStyle w:val="ListParagraph"/>
        <w:ind w:left="734" w:firstLine="0"/>
      </w:pPr>
      <w:r w:rsidRPr="00503659">
        <w:t>Describe your methodology here to measure Thevenin resistance practically using method-2 (hint: part-3).</w:t>
      </w:r>
    </w:p>
    <w:p w14:paraId="336AEEDF" w14:textId="77777777" w:rsidR="00A247E7" w:rsidRPr="00503659" w:rsidRDefault="00A247E7" w:rsidP="00A247E7"/>
    <w:p w14:paraId="61B639A9" w14:textId="1998DC3C" w:rsidR="00A247E7" w:rsidRPr="00503659" w:rsidRDefault="00577830" w:rsidP="00A247E7">
      <w:pPr>
        <w:pStyle w:val="BodyText"/>
        <w:numPr>
          <w:ilvl w:val="0"/>
          <w:numId w:val="8"/>
        </w:numPr>
        <w:rPr>
          <w:i/>
          <w:iCs/>
          <w:sz w:val="22"/>
          <w:szCs w:val="22"/>
        </w:rPr>
      </w:pPr>
      <w:r w:rsidRPr="00503659">
        <w:rPr>
          <w:i/>
          <w:iCs/>
          <w:sz w:val="22"/>
          <w:szCs w:val="22"/>
        </w:rPr>
        <w:t xml:space="preserve">Comparing the constructed </w:t>
      </w:r>
      <w:r w:rsidR="00A247E7" w:rsidRPr="00503659">
        <w:rPr>
          <w:i/>
          <w:iCs/>
          <w:sz w:val="22"/>
          <w:szCs w:val="22"/>
        </w:rPr>
        <w:t>Thevenin equivalent with the given circuit</w:t>
      </w:r>
    </w:p>
    <w:p w14:paraId="459EDAC6" w14:textId="1E8B0B59" w:rsidR="00A247E7" w:rsidRPr="00503659" w:rsidRDefault="00A247E7" w:rsidP="00A247E7">
      <w:pPr>
        <w:pStyle w:val="BodyText"/>
        <w:ind w:left="734" w:firstLine="0"/>
        <w:rPr>
          <w:sz w:val="22"/>
          <w:szCs w:val="22"/>
        </w:rPr>
      </w:pPr>
      <w:r w:rsidRPr="00503659">
        <w:rPr>
          <w:sz w:val="22"/>
          <w:szCs w:val="22"/>
        </w:rPr>
        <w:t>Describe here what methodology you have conducted to compare your Thevenin equivalent with the given circuit (hint: part-4, part-5, part-6, and part-7).</w:t>
      </w:r>
    </w:p>
    <w:p w14:paraId="551E1BA0" w14:textId="77777777" w:rsidR="00A247E7" w:rsidRPr="00503659" w:rsidRDefault="00A247E7" w:rsidP="00A247E7">
      <w:pPr>
        <w:pStyle w:val="ListParagraph"/>
        <w:ind w:left="1079"/>
      </w:pPr>
    </w:p>
    <w:p w14:paraId="1C9D82F9" w14:textId="5BF867B2" w:rsidR="00A247E7" w:rsidRPr="00503659" w:rsidRDefault="00A247E7" w:rsidP="00577830">
      <w:pPr>
        <w:pStyle w:val="BodyText"/>
        <w:numPr>
          <w:ilvl w:val="0"/>
          <w:numId w:val="8"/>
        </w:numPr>
        <w:rPr>
          <w:i/>
          <w:iCs/>
          <w:sz w:val="22"/>
          <w:szCs w:val="22"/>
        </w:rPr>
      </w:pPr>
      <w:r w:rsidRPr="00503659">
        <w:rPr>
          <w:i/>
          <w:iCs/>
          <w:sz w:val="22"/>
          <w:szCs w:val="22"/>
        </w:rPr>
        <w:t>Thevenin equivalent power analysis</w:t>
      </w:r>
    </w:p>
    <w:p w14:paraId="7957D96D" w14:textId="6B28C309" w:rsidR="00A247E7" w:rsidRPr="00503659" w:rsidRDefault="00A247E7" w:rsidP="00730BFC">
      <w:pPr>
        <w:pStyle w:val="BodyText"/>
        <w:ind w:left="734" w:firstLine="0"/>
        <w:rPr>
          <w:sz w:val="22"/>
          <w:szCs w:val="22"/>
        </w:rPr>
      </w:pPr>
      <w:r w:rsidRPr="00503659">
        <w:rPr>
          <w:sz w:val="22"/>
          <w:szCs w:val="22"/>
        </w:rPr>
        <w:t>Describe here what methodology you have conducted to conduct the power analysis on the Thevenin equivalent (hint: part-8 and part-9).</w:t>
      </w:r>
    </w:p>
    <w:p w14:paraId="35D7B4B6" w14:textId="21671CE8" w:rsidR="00503659" w:rsidRPr="00503659" w:rsidRDefault="00A247E7" w:rsidP="00730BFC">
      <w:pPr>
        <w:pStyle w:val="BodyText"/>
        <w:jc w:val="both"/>
        <w:rPr>
          <w:sz w:val="22"/>
          <w:szCs w:val="22"/>
        </w:rPr>
      </w:pPr>
      <w:r w:rsidRPr="00503659">
        <w:rPr>
          <w:sz w:val="22"/>
          <w:szCs w:val="22"/>
        </w:rPr>
        <w:t>In any of these subsections, you need to “generalize” in your description. For example, the given circuit</w:t>
      </w:r>
      <w:r w:rsidR="008B19C9" w:rsidRPr="00503659">
        <w:rPr>
          <w:sz w:val="22"/>
          <w:szCs w:val="22"/>
        </w:rPr>
        <w:t xml:space="preserve"> in the experiment</w:t>
      </w:r>
      <w:r w:rsidRPr="00503659">
        <w:rPr>
          <w:sz w:val="22"/>
          <w:szCs w:val="22"/>
        </w:rPr>
        <w:t xml:space="preserve"> is just an arbitrary example</w:t>
      </w:r>
      <w:r w:rsidR="008B19C9" w:rsidRPr="00503659">
        <w:rPr>
          <w:sz w:val="22"/>
          <w:szCs w:val="22"/>
        </w:rPr>
        <w:t>.</w:t>
      </w:r>
      <w:r w:rsidRPr="00503659">
        <w:rPr>
          <w:sz w:val="22"/>
          <w:szCs w:val="22"/>
        </w:rPr>
        <w:t xml:space="preserve"> </w:t>
      </w:r>
      <w:r w:rsidR="008B19C9" w:rsidRPr="00503659">
        <w:rPr>
          <w:sz w:val="22"/>
          <w:szCs w:val="22"/>
        </w:rPr>
        <w:t>Y</w:t>
      </w:r>
      <w:r w:rsidRPr="00503659">
        <w:rPr>
          <w:sz w:val="22"/>
          <w:szCs w:val="22"/>
        </w:rPr>
        <w:t xml:space="preserve">ou need describe generally how each part is to be conducted for any arbitrary circuit then state how does that apply for your specific exemplary circuit. </w:t>
      </w:r>
      <w:r w:rsidR="008B19C9" w:rsidRPr="00503659">
        <w:rPr>
          <w:sz w:val="22"/>
          <w:szCs w:val="22"/>
        </w:rPr>
        <w:t>For each part, you might need to insert figures to illustrate the given exemplary circuit. Finally, you as the author should understand the goals and objectives of each part of the methodology, and design your methodology accordingly (e.g., why did we conduct parts 4 to 7? What was the goal? Write subsection II.D accordingly).</w:t>
      </w:r>
    </w:p>
    <w:p w14:paraId="40D70EB2" w14:textId="77777777" w:rsidR="00180B30" w:rsidRDefault="00180B30" w:rsidP="00180B30">
      <w:pPr>
        <w:pStyle w:val="BodyText"/>
        <w:jc w:val="both"/>
      </w:pPr>
    </w:p>
    <w:p w14:paraId="7CCF074B" w14:textId="3404E58D" w:rsidR="00180B30" w:rsidRPr="00503659" w:rsidRDefault="00180B30" w:rsidP="00180B30">
      <w:pPr>
        <w:pStyle w:val="BodyText"/>
        <w:numPr>
          <w:ilvl w:val="0"/>
          <w:numId w:val="3"/>
        </w:numPr>
        <w:jc w:val="both"/>
        <w:rPr>
          <w:sz w:val="22"/>
          <w:szCs w:val="22"/>
        </w:rPr>
      </w:pPr>
      <w:r w:rsidRPr="00503659">
        <w:rPr>
          <w:smallCaps/>
          <w:spacing w:val="-2"/>
          <w:w w:val="105"/>
          <w:sz w:val="22"/>
          <w:szCs w:val="22"/>
        </w:rPr>
        <w:t>Results and Discussion</w:t>
      </w:r>
    </w:p>
    <w:p w14:paraId="12A5D18C" w14:textId="77777777" w:rsidR="008B19C9" w:rsidRPr="00503659" w:rsidRDefault="008B19C9" w:rsidP="00180B30">
      <w:pPr>
        <w:pStyle w:val="BodyText"/>
        <w:ind w:left="0" w:firstLine="0"/>
        <w:rPr>
          <w:sz w:val="22"/>
          <w:szCs w:val="22"/>
        </w:rPr>
      </w:pPr>
    </w:p>
    <w:p w14:paraId="75AE2EA7" w14:textId="3E151556" w:rsidR="00DE7C7B" w:rsidRPr="00503659" w:rsidRDefault="00180B30" w:rsidP="00A0250C">
      <w:pPr>
        <w:pStyle w:val="BodyText"/>
        <w:ind w:left="346" w:firstLine="374"/>
        <w:jc w:val="both"/>
        <w:rPr>
          <w:sz w:val="22"/>
          <w:szCs w:val="22"/>
        </w:rPr>
      </w:pPr>
      <w:r w:rsidRPr="00503659">
        <w:rPr>
          <w:sz w:val="22"/>
          <w:szCs w:val="22"/>
        </w:rPr>
        <w:t xml:space="preserve">In this section you should (i) illustrate your collected numerical results, (ii) evaluate your results against theoretical expectations, (iii) comment </w:t>
      </w:r>
      <w:r w:rsidR="00A0250C" w:rsidRPr="00503659">
        <w:rPr>
          <w:sz w:val="22"/>
          <w:szCs w:val="22"/>
        </w:rPr>
        <w:t>on your results and evaluation</w:t>
      </w:r>
      <w:r w:rsidR="00A40A86">
        <w:rPr>
          <w:sz w:val="22"/>
          <w:szCs w:val="22"/>
        </w:rPr>
        <w:t xml:space="preserve">, and (iv) </w:t>
      </w:r>
      <w:r w:rsidR="00A40A86" w:rsidRPr="00A40A86">
        <w:rPr>
          <w:sz w:val="22"/>
          <w:szCs w:val="22"/>
        </w:rPr>
        <w:t>to post process collect data if needed.</w:t>
      </w:r>
      <w:r w:rsidR="00A0250C" w:rsidRPr="00503659">
        <w:rPr>
          <w:sz w:val="22"/>
          <w:szCs w:val="22"/>
        </w:rPr>
        <w:t xml:space="preserve"> Start this section by stating your experiment tools; what tools have you used to conduct this experiment (breadboard, jumpers, resistors, measurement devices, … </w:t>
      </w:r>
      <w:proofErr w:type="spellStart"/>
      <w:r w:rsidR="00A0250C" w:rsidRPr="00503659">
        <w:rPr>
          <w:sz w:val="22"/>
          <w:szCs w:val="22"/>
        </w:rPr>
        <w:t>etc</w:t>
      </w:r>
      <w:proofErr w:type="spellEnd"/>
      <w:r w:rsidR="00A0250C" w:rsidRPr="00503659">
        <w:rPr>
          <w:sz w:val="22"/>
          <w:szCs w:val="22"/>
        </w:rPr>
        <w:t xml:space="preserve">)? Moreover, state what experiment parameters have you used (i.e., what are the values of the resistors that you used?)  You can used tables if needed to state what value of component have been used for each part of the experiment. You must use proper measurement units for your parameters and results; ohm is </w:t>
      </w:r>
      <m:oMath>
        <m:r>
          <m:rPr>
            <m:sty m:val="p"/>
          </m:rPr>
          <w:rPr>
            <w:rFonts w:ascii="Cambria Math" w:hAnsi="Cambria Math"/>
            <w:sz w:val="22"/>
            <w:szCs w:val="22"/>
          </w:rPr>
          <m:t>Ω</m:t>
        </m:r>
      </m:oMath>
      <w:r w:rsidR="00A0250C" w:rsidRPr="00503659">
        <w:rPr>
          <w:sz w:val="22"/>
          <w:szCs w:val="22"/>
        </w:rPr>
        <w:t xml:space="preserve">, kilo if </w:t>
      </w:r>
      <m:oMath>
        <m:r>
          <w:rPr>
            <w:rFonts w:ascii="Cambria Math" w:hAnsi="Cambria Math"/>
            <w:sz w:val="22"/>
            <w:szCs w:val="22"/>
          </w:rPr>
          <m:t>k</m:t>
        </m:r>
      </m:oMath>
      <w:r w:rsidR="00A0250C" w:rsidRPr="00503659">
        <w:rPr>
          <w:sz w:val="22"/>
          <w:szCs w:val="22"/>
        </w:rPr>
        <w:t xml:space="preserve"> not </w:t>
      </w:r>
      <m:oMath>
        <m:r>
          <w:rPr>
            <w:rFonts w:ascii="Cambria Math" w:hAnsi="Cambria Math"/>
            <w:sz w:val="22"/>
            <w:szCs w:val="22"/>
          </w:rPr>
          <m:t>K</m:t>
        </m:r>
      </m:oMath>
      <w:r w:rsidR="00A0250C" w:rsidRPr="00503659">
        <w:rPr>
          <w:sz w:val="22"/>
          <w:szCs w:val="22"/>
        </w:rPr>
        <w:t xml:space="preserve">, volt is </w:t>
      </w:r>
      <m:oMath>
        <m:r>
          <m:rPr>
            <m:sty m:val="p"/>
          </m:rPr>
          <w:rPr>
            <w:rFonts w:ascii="Cambria Math" w:hAnsi="Cambria Math"/>
            <w:sz w:val="22"/>
            <w:szCs w:val="22"/>
          </w:rPr>
          <m:t>V</m:t>
        </m:r>
      </m:oMath>
      <w:r w:rsidR="00A0250C" w:rsidRPr="00503659">
        <w:rPr>
          <w:sz w:val="22"/>
          <w:szCs w:val="22"/>
        </w:rPr>
        <w:t xml:space="preserve"> not </w:t>
      </w:r>
      <m:oMath>
        <m:r>
          <m:rPr>
            <m:sty m:val="p"/>
          </m:rPr>
          <w:rPr>
            <w:rFonts w:ascii="Cambria Math" w:hAnsi="Cambria Math"/>
            <w:sz w:val="22"/>
            <w:szCs w:val="22"/>
          </w:rPr>
          <m:t>v</m:t>
        </m:r>
      </m:oMath>
      <w:r w:rsidR="00A0250C" w:rsidRPr="00503659">
        <w:rPr>
          <w:sz w:val="22"/>
          <w:szCs w:val="22"/>
        </w:rPr>
        <w:t xml:space="preserve"> … etc. </w:t>
      </w:r>
      <w:r w:rsidR="00DE7C7B" w:rsidRPr="00503659">
        <w:rPr>
          <w:sz w:val="22"/>
          <w:szCs w:val="22"/>
        </w:rPr>
        <w:t>Finally,</w:t>
      </w:r>
      <w:r w:rsidR="00A0250C" w:rsidRPr="00503659">
        <w:rPr>
          <w:sz w:val="22"/>
          <w:szCs w:val="22"/>
        </w:rPr>
        <w:t xml:space="preserve"> you must define your evaluation formula</w:t>
      </w:r>
      <w:r w:rsidR="00DE7C7B" w:rsidRPr="00503659">
        <w:rPr>
          <w:sz w:val="22"/>
          <w:szCs w:val="22"/>
        </w:rPr>
        <w:t>(</w:t>
      </w:r>
      <w:r w:rsidR="00A0250C" w:rsidRPr="00503659">
        <w:rPr>
          <w:sz w:val="22"/>
          <w:szCs w:val="22"/>
        </w:rPr>
        <w:t>s</w:t>
      </w:r>
      <w:r w:rsidR="00DE7C7B" w:rsidRPr="00503659">
        <w:rPr>
          <w:sz w:val="22"/>
          <w:szCs w:val="22"/>
        </w:rPr>
        <w:t>)</w:t>
      </w:r>
      <w:r w:rsidR="00A0250C" w:rsidRPr="00503659">
        <w:rPr>
          <w:sz w:val="22"/>
          <w:szCs w:val="22"/>
        </w:rPr>
        <w:t xml:space="preserve"> that you will use to evaluate your measurements. Remember that there are many mathematical definitions of errors (e.g., root-mean-square error, absolute error, percent error, … </w:t>
      </w:r>
      <w:proofErr w:type="spellStart"/>
      <w:r w:rsidR="00A0250C" w:rsidRPr="00503659">
        <w:rPr>
          <w:sz w:val="22"/>
          <w:szCs w:val="22"/>
        </w:rPr>
        <w:t>etc</w:t>
      </w:r>
      <w:proofErr w:type="spellEnd"/>
      <w:r w:rsidR="00A0250C" w:rsidRPr="00503659">
        <w:rPr>
          <w:sz w:val="22"/>
          <w:szCs w:val="22"/>
        </w:rPr>
        <w:t>), you need to state what error definition you are specifically using and insert the equation of that erro</w:t>
      </w:r>
      <w:r w:rsidR="00DE7C7B" w:rsidRPr="00503659">
        <w:rPr>
          <w:sz w:val="22"/>
          <w:szCs w:val="22"/>
        </w:rPr>
        <w:t>r definition</w:t>
      </w:r>
      <w:r w:rsidR="00A0250C" w:rsidRPr="00503659">
        <w:rPr>
          <w:sz w:val="22"/>
          <w:szCs w:val="22"/>
        </w:rPr>
        <w:t>.</w:t>
      </w:r>
      <w:r w:rsidR="00DE7C7B" w:rsidRPr="00503659">
        <w:rPr>
          <w:sz w:val="22"/>
          <w:szCs w:val="22"/>
        </w:rPr>
        <w:t xml:space="preserve"> For example, you prefer to use the percent error you can write </w:t>
      </w:r>
    </w:p>
    <w:p w14:paraId="7531FDB4" w14:textId="22096D45" w:rsidR="008B19C9" w:rsidRPr="00503659" w:rsidRDefault="00DE7C7B" w:rsidP="00A0250C">
      <w:pPr>
        <w:pStyle w:val="BodyText"/>
        <w:ind w:left="346" w:firstLine="374"/>
        <w:jc w:val="both"/>
        <w:rPr>
          <w:sz w:val="22"/>
          <w:szCs w:val="22"/>
        </w:rPr>
      </w:pPr>
      <w:r w:rsidRPr="00503659">
        <w:rPr>
          <w:sz w:val="22"/>
          <w:szCs w:val="22"/>
        </w:rPr>
        <w:t>We rely on percent error to evaluate the performance; percent error is defined as</w:t>
      </w:r>
    </w:p>
    <w:p w14:paraId="61BEC771" w14:textId="4BB2902D" w:rsidR="00DE7C7B" w:rsidRPr="00503659" w:rsidRDefault="00DE7C7B" w:rsidP="00A0250C">
      <w:pPr>
        <w:pStyle w:val="BodyText"/>
        <w:ind w:left="346" w:firstLine="374"/>
        <w:jc w:val="both"/>
        <w:rPr>
          <w:sz w:val="22"/>
          <w:szCs w:val="22"/>
        </w:rPr>
      </w:pPr>
      <m:oMathPara>
        <m:oMath>
          <m:r>
            <w:rPr>
              <w:rFonts w:ascii="Cambria Math" w:hAnsi="Cambria Math"/>
              <w:sz w:val="22"/>
              <w:szCs w:val="22"/>
            </w:rPr>
            <m:t>error=</m:t>
          </m:r>
          <m:f>
            <m:fPr>
              <m:ctrlPr>
                <w:rPr>
                  <w:rFonts w:ascii="Cambria Math" w:hAnsi="Cambria Math"/>
                  <w:i/>
                  <w:sz w:val="22"/>
                  <w:szCs w:val="22"/>
                </w:rPr>
              </m:ctrlPr>
            </m:fPr>
            <m:num>
              <m:acc>
                <m:accPr>
                  <m:ctrlPr>
                    <w:rPr>
                      <w:rFonts w:ascii="Cambria Math" w:hAnsi="Cambria Math"/>
                      <w:i/>
                      <w:sz w:val="22"/>
                      <w:szCs w:val="22"/>
                    </w:rPr>
                  </m:ctrlPr>
                </m:accPr>
                <m:e>
                  <m:r>
                    <w:rPr>
                      <w:rFonts w:ascii="Cambria Math" w:hAnsi="Cambria Math"/>
                      <w:sz w:val="22"/>
                      <w:szCs w:val="22"/>
                    </w:rPr>
                    <m:t>y</m:t>
                  </m:r>
                </m:e>
              </m:acc>
              <m:r>
                <w:rPr>
                  <w:rFonts w:ascii="Cambria Math" w:hAnsi="Cambria Math"/>
                  <w:sz w:val="22"/>
                  <w:szCs w:val="22"/>
                </w:rPr>
                <m:t>-y</m:t>
              </m:r>
            </m:num>
            <m:den>
              <m:r>
                <w:rPr>
                  <w:rFonts w:ascii="Cambria Math" w:hAnsi="Cambria Math"/>
                  <w:sz w:val="22"/>
                  <w:szCs w:val="22"/>
                </w:rPr>
                <m:t>y</m:t>
              </m:r>
            </m:den>
          </m:f>
          <m:r>
            <w:rPr>
              <w:rFonts w:ascii="Cambria Math" w:hAnsi="Cambria Math"/>
              <w:sz w:val="22"/>
              <w:szCs w:val="22"/>
            </w:rPr>
            <m:t>,</m:t>
          </m:r>
        </m:oMath>
      </m:oMathPara>
    </w:p>
    <w:p w14:paraId="19B7B7E2" w14:textId="63680BDB" w:rsidR="00DE7C7B" w:rsidRPr="00503659" w:rsidRDefault="00DE7C7B" w:rsidP="00A0250C">
      <w:pPr>
        <w:pStyle w:val="BodyText"/>
        <w:ind w:left="346" w:firstLine="374"/>
        <w:jc w:val="both"/>
        <w:rPr>
          <w:sz w:val="22"/>
          <w:szCs w:val="22"/>
        </w:rPr>
      </w:pPr>
      <w:r w:rsidRPr="00503659">
        <w:rPr>
          <w:sz w:val="22"/>
          <w:szCs w:val="22"/>
        </w:rPr>
        <w:t xml:space="preserve">Where </w:t>
      </w:r>
      <m:oMath>
        <m:acc>
          <m:accPr>
            <m:ctrlPr>
              <w:rPr>
                <w:rFonts w:ascii="Cambria Math" w:hAnsi="Cambria Math"/>
                <w:i/>
                <w:sz w:val="22"/>
                <w:szCs w:val="22"/>
              </w:rPr>
            </m:ctrlPr>
          </m:accPr>
          <m:e>
            <m:r>
              <w:rPr>
                <w:rFonts w:ascii="Cambria Math" w:hAnsi="Cambria Math"/>
                <w:sz w:val="22"/>
                <w:szCs w:val="22"/>
              </w:rPr>
              <m:t>y</m:t>
            </m:r>
          </m:e>
        </m:acc>
      </m:oMath>
      <w:r w:rsidRPr="00503659">
        <w:rPr>
          <w:sz w:val="22"/>
          <w:szCs w:val="22"/>
        </w:rPr>
        <w:t xml:space="preserve"> is the measured value and </w:t>
      </w:r>
      <m:oMath>
        <m:r>
          <w:rPr>
            <w:rFonts w:ascii="Cambria Math" w:hAnsi="Cambria Math"/>
            <w:sz w:val="22"/>
            <w:szCs w:val="22"/>
          </w:rPr>
          <m:t>y</m:t>
        </m:r>
      </m:oMath>
      <w:r w:rsidRPr="00503659">
        <w:rPr>
          <w:sz w:val="22"/>
          <w:szCs w:val="22"/>
        </w:rPr>
        <w:t xml:space="preserve"> is the actual theoretical value.</w:t>
      </w:r>
    </w:p>
    <w:p w14:paraId="414261BA" w14:textId="56E95E15" w:rsidR="00DE7C7B" w:rsidRPr="00503659" w:rsidRDefault="00DE7C7B" w:rsidP="00DE7C7B">
      <w:pPr>
        <w:pStyle w:val="BodyText"/>
        <w:ind w:left="346" w:firstLine="374"/>
        <w:jc w:val="both"/>
        <w:rPr>
          <w:sz w:val="22"/>
          <w:szCs w:val="22"/>
        </w:rPr>
      </w:pPr>
      <w:r w:rsidRPr="00503659">
        <w:rPr>
          <w:sz w:val="22"/>
          <w:szCs w:val="22"/>
        </w:rPr>
        <w:t xml:space="preserve">You might also need to state how did you calculate the actual theoretical value </w:t>
      </w:r>
      <m:oMath>
        <m:r>
          <w:rPr>
            <w:rFonts w:ascii="Cambria Math" w:hAnsi="Cambria Math"/>
            <w:sz w:val="22"/>
            <w:szCs w:val="22"/>
          </w:rPr>
          <m:t>y</m:t>
        </m:r>
      </m:oMath>
      <w:r w:rsidRPr="00503659">
        <w:rPr>
          <w:sz w:val="22"/>
          <w:szCs w:val="22"/>
        </w:rPr>
        <w:t>. You might include your math here for this purpose if not have been already done in the introduction section. When you are done defining the experiment settings, used parameters, and error definitions, breakdown your results into sections where each section showcase results and evaluation of a specific part of the experiment. For example, you might use the following:</w:t>
      </w:r>
    </w:p>
    <w:p w14:paraId="3512816E" w14:textId="77777777" w:rsidR="008B19C9" w:rsidRPr="00503659" w:rsidRDefault="008B19C9" w:rsidP="00A247E7">
      <w:pPr>
        <w:pStyle w:val="BodyText"/>
        <w:ind w:left="346" w:firstLine="374"/>
        <w:rPr>
          <w:sz w:val="22"/>
          <w:szCs w:val="22"/>
        </w:rPr>
      </w:pPr>
    </w:p>
    <w:p w14:paraId="51CB38A6" w14:textId="7E6C1E50" w:rsidR="00DE7C7B" w:rsidRPr="00503659" w:rsidRDefault="00DE7C7B" w:rsidP="00DE7C7B">
      <w:pPr>
        <w:pStyle w:val="ListParagraph"/>
        <w:numPr>
          <w:ilvl w:val="0"/>
          <w:numId w:val="11"/>
        </w:numPr>
        <w:rPr>
          <w:i/>
          <w:iCs/>
        </w:rPr>
      </w:pPr>
      <w:r w:rsidRPr="00503659">
        <w:rPr>
          <w:i/>
          <w:iCs/>
        </w:rPr>
        <w:t>Thevenin voltage results</w:t>
      </w:r>
    </w:p>
    <w:p w14:paraId="7C491D28" w14:textId="6D0499D1" w:rsidR="00DE7C7B" w:rsidRPr="00503659" w:rsidRDefault="00DE7C7B" w:rsidP="00EC2324">
      <w:pPr>
        <w:pStyle w:val="ListParagraph"/>
        <w:ind w:left="734" w:firstLine="0"/>
        <w:jc w:val="both"/>
      </w:pPr>
      <w:r w:rsidRPr="00503659">
        <w:t>In this subsection you need to compare the measured numerical Thevenin voltage with the actual theoretical Thevenin voltage.</w:t>
      </w:r>
      <w:r w:rsidR="00EC2324" w:rsidRPr="00503659">
        <w:t xml:space="preserve"> You also need to comment on the error.</w:t>
      </w:r>
    </w:p>
    <w:p w14:paraId="1BF0741B" w14:textId="77777777" w:rsidR="00DE7C7B" w:rsidRPr="00503659" w:rsidRDefault="00DE7C7B" w:rsidP="00DE7C7B">
      <w:pPr>
        <w:pStyle w:val="ListParagraph"/>
        <w:ind w:left="734" w:firstLine="0"/>
      </w:pPr>
    </w:p>
    <w:p w14:paraId="72A2EAED" w14:textId="16FFA92A" w:rsidR="00DE7C7B" w:rsidRPr="00503659" w:rsidRDefault="00DE7C7B" w:rsidP="00DE7C7B">
      <w:pPr>
        <w:pStyle w:val="ListParagraph"/>
        <w:numPr>
          <w:ilvl w:val="0"/>
          <w:numId w:val="11"/>
        </w:numPr>
        <w:rPr>
          <w:i/>
          <w:iCs/>
        </w:rPr>
      </w:pPr>
      <w:r w:rsidRPr="00503659">
        <w:rPr>
          <w:i/>
          <w:iCs/>
        </w:rPr>
        <w:t xml:space="preserve">Thevenin resistance </w:t>
      </w:r>
    </w:p>
    <w:p w14:paraId="60C629CB" w14:textId="09DD2ED6" w:rsidR="00EC2324" w:rsidRPr="00503659" w:rsidRDefault="00EC2324" w:rsidP="00EC2324">
      <w:pPr>
        <w:ind w:left="734"/>
        <w:jc w:val="both"/>
      </w:pPr>
      <w:r w:rsidRPr="00503659">
        <w:t>In this subsection you need to compare the measured numerical Thevenin resistance via both method 1 and method 2 with the actual theoretical Thevenin resistance. You also need to comment on each error. Finally, you need to comment on which method works better and why</w:t>
      </w:r>
    </w:p>
    <w:p w14:paraId="68B50DEF" w14:textId="77777777" w:rsidR="00DE7C7B" w:rsidRPr="00503659" w:rsidRDefault="00DE7C7B" w:rsidP="00DE7C7B"/>
    <w:p w14:paraId="04E46A56" w14:textId="4CB5FD3B" w:rsidR="00DE7C7B" w:rsidRPr="00503659" w:rsidRDefault="00DE7C7B" w:rsidP="00DE7C7B">
      <w:pPr>
        <w:pStyle w:val="BodyText"/>
        <w:numPr>
          <w:ilvl w:val="0"/>
          <w:numId w:val="11"/>
        </w:numPr>
        <w:rPr>
          <w:i/>
          <w:iCs/>
          <w:sz w:val="22"/>
          <w:szCs w:val="22"/>
        </w:rPr>
      </w:pPr>
      <w:r w:rsidRPr="00503659">
        <w:rPr>
          <w:i/>
          <w:iCs/>
          <w:sz w:val="22"/>
          <w:szCs w:val="22"/>
        </w:rPr>
        <w:t>Comparing the constructed Thevenin equivalent with the given circuit results</w:t>
      </w:r>
    </w:p>
    <w:p w14:paraId="49D016EB" w14:textId="4995C3BA" w:rsidR="00DE7C7B" w:rsidRPr="00503659" w:rsidRDefault="00EC2324" w:rsidP="00DE7C7B">
      <w:pPr>
        <w:pStyle w:val="BodyText"/>
        <w:ind w:left="734" w:firstLine="0"/>
        <w:rPr>
          <w:sz w:val="22"/>
          <w:szCs w:val="22"/>
        </w:rPr>
      </w:pPr>
      <w:r w:rsidRPr="00503659">
        <w:rPr>
          <w:sz w:val="22"/>
          <w:szCs w:val="22"/>
        </w:rPr>
        <w:t>In this subsection you need to compare the performance of the constructed Thevenin equivalent with the given circuit for the two resistance options. Comment on the errors, does the load resistance affect the performance of the Thevenin equivalent?</w:t>
      </w:r>
    </w:p>
    <w:p w14:paraId="4F0C1F9E" w14:textId="77777777" w:rsidR="00DE7C7B" w:rsidRPr="00503659" w:rsidRDefault="00DE7C7B" w:rsidP="00DE7C7B">
      <w:pPr>
        <w:pStyle w:val="ListParagraph"/>
        <w:ind w:left="1079"/>
      </w:pPr>
    </w:p>
    <w:p w14:paraId="1F25DFF8" w14:textId="34CADC20" w:rsidR="00DE7C7B" w:rsidRPr="00503659" w:rsidRDefault="00DE7C7B" w:rsidP="00DE7C7B">
      <w:pPr>
        <w:pStyle w:val="BodyText"/>
        <w:numPr>
          <w:ilvl w:val="0"/>
          <w:numId w:val="11"/>
        </w:numPr>
        <w:rPr>
          <w:i/>
          <w:iCs/>
          <w:sz w:val="22"/>
          <w:szCs w:val="22"/>
        </w:rPr>
      </w:pPr>
      <w:r w:rsidRPr="00503659">
        <w:rPr>
          <w:i/>
          <w:iCs/>
          <w:sz w:val="22"/>
          <w:szCs w:val="22"/>
        </w:rPr>
        <w:t>Thevenin equivalent power analysis results</w:t>
      </w:r>
    </w:p>
    <w:p w14:paraId="0B0DF255" w14:textId="19A86B26" w:rsidR="00DE7C7B" w:rsidRPr="00503659" w:rsidRDefault="00EC2324" w:rsidP="00EC2324">
      <w:pPr>
        <w:pStyle w:val="BodyText"/>
        <w:ind w:left="734" w:firstLine="0"/>
        <w:jc w:val="both"/>
        <w:rPr>
          <w:sz w:val="22"/>
          <w:szCs w:val="22"/>
        </w:rPr>
      </w:pPr>
      <w:r w:rsidRPr="00503659">
        <w:rPr>
          <w:sz w:val="22"/>
          <w:szCs w:val="22"/>
        </w:rPr>
        <w:t xml:space="preserve">In this subsection you need to perform power analysis. Make three figures for the load power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L</m:t>
            </m:r>
          </m:sub>
        </m:sSub>
      </m:oMath>
      <w:r w:rsidRPr="00503659">
        <w:rPr>
          <w:sz w:val="22"/>
          <w:szCs w:val="22"/>
        </w:rPr>
        <w:t xml:space="preserve"> the total power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oMath>
      <w:r w:rsidRPr="00503659">
        <w:rPr>
          <w:sz w:val="22"/>
          <w:szCs w:val="22"/>
        </w:rPr>
        <w:t xml:space="preserve"> and the efficiency </w:t>
      </w:r>
      <m:oMath>
        <m:r>
          <w:rPr>
            <w:rFonts w:ascii="Cambria Math" w:hAnsi="Cambria Math"/>
            <w:sz w:val="22"/>
            <w:szCs w:val="22"/>
          </w:rPr>
          <m:t>η</m:t>
        </m:r>
      </m:oMath>
      <w:r w:rsidRPr="00503659">
        <w:rPr>
          <w:sz w:val="22"/>
          <w:szCs w:val="22"/>
        </w:rPr>
        <w:t xml:space="preserve"> against the load resistance. What did you notice? Does that match the theory? [Optional and bonus over the report, prove </w:t>
      </w:r>
      <w:r w:rsidR="002D70D7" w:rsidRPr="00503659">
        <w:rPr>
          <w:sz w:val="22"/>
          <w:szCs w:val="22"/>
        </w:rPr>
        <w:t xml:space="preserve">mathematically </w:t>
      </w:r>
      <w:r w:rsidRPr="00503659">
        <w:rPr>
          <w:sz w:val="22"/>
          <w:szCs w:val="22"/>
        </w:rPr>
        <w:t xml:space="preserve">that the circuit will deliver the maximum power to the load resistance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L</m:t>
            </m:r>
          </m:sub>
        </m:sSub>
      </m:oMath>
      <w:r w:rsidRPr="00503659">
        <w:rPr>
          <w:sz w:val="22"/>
          <w:szCs w:val="22"/>
        </w:rPr>
        <w:t xml:space="preserve"> when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TH</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L</m:t>
            </m:r>
          </m:sub>
        </m:sSub>
      </m:oMath>
      <w:r w:rsidR="002D70D7" w:rsidRPr="00503659">
        <w:rPr>
          <w:sz w:val="22"/>
          <w:szCs w:val="22"/>
        </w:rPr>
        <w:t>].</w:t>
      </w:r>
    </w:p>
    <w:p w14:paraId="5F7E3EF3" w14:textId="77777777" w:rsidR="008B19C9" w:rsidRPr="00503659" w:rsidRDefault="008B19C9" w:rsidP="00A247E7">
      <w:pPr>
        <w:pStyle w:val="BodyText"/>
        <w:ind w:left="346" w:firstLine="374"/>
        <w:rPr>
          <w:sz w:val="22"/>
          <w:szCs w:val="22"/>
        </w:rPr>
      </w:pPr>
    </w:p>
    <w:p w14:paraId="76950390" w14:textId="59709237" w:rsidR="00C836B6" w:rsidRPr="00503659" w:rsidRDefault="002D70D7" w:rsidP="00C836B6">
      <w:pPr>
        <w:pStyle w:val="BodyText"/>
        <w:ind w:left="346" w:firstLine="374"/>
        <w:jc w:val="both"/>
        <w:rPr>
          <w:sz w:val="22"/>
          <w:szCs w:val="22"/>
        </w:rPr>
      </w:pPr>
      <w:r w:rsidRPr="00503659">
        <w:rPr>
          <w:sz w:val="22"/>
          <w:szCs w:val="22"/>
        </w:rPr>
        <w:t xml:space="preserve">The raw numerical results should be always in tables. These tables </w:t>
      </w:r>
      <w:r w:rsidR="00C836B6" w:rsidRPr="00503659">
        <w:rPr>
          <w:sz w:val="22"/>
          <w:szCs w:val="22"/>
        </w:rPr>
        <w:t>don’t</w:t>
      </w:r>
      <w:r w:rsidRPr="00503659">
        <w:rPr>
          <w:sz w:val="22"/>
          <w:szCs w:val="22"/>
        </w:rPr>
        <w:t xml:space="preserve"> necessarily contain results of specific part </w:t>
      </w:r>
      <w:proofErr w:type="gramStart"/>
      <w:r w:rsidRPr="00503659">
        <w:rPr>
          <w:sz w:val="22"/>
          <w:szCs w:val="22"/>
        </w:rPr>
        <w:t>only;</w:t>
      </w:r>
      <w:proofErr w:type="gramEnd"/>
      <w:r w:rsidRPr="00503659">
        <w:rPr>
          <w:sz w:val="22"/>
          <w:szCs w:val="22"/>
        </w:rPr>
        <w:t xml:space="preserve"> as you can make on table that combine results of multiple parts of the experiment. It is also possible to make tables of results that contain single element if needed (e.g., a table in subsection III.A that contains one result only of the measured Thevenin voltage). When evaluating, you should always comment on what if the results match the theory or not; if not, you need to justify the error. In this template, the required evaluations </w:t>
      </w:r>
      <w:proofErr w:type="gramStart"/>
      <w:r w:rsidRPr="00503659">
        <w:rPr>
          <w:sz w:val="22"/>
          <w:szCs w:val="22"/>
        </w:rPr>
        <w:t>has</w:t>
      </w:r>
      <w:proofErr w:type="gramEnd"/>
      <w:r w:rsidRPr="00503659">
        <w:rPr>
          <w:sz w:val="22"/>
          <w:szCs w:val="22"/>
        </w:rPr>
        <w:t xml:space="preserve"> been given to you, but in actual professional settings it will be your responsibility to conduct the </w:t>
      </w:r>
      <w:r w:rsidR="00C836B6" w:rsidRPr="00503659">
        <w:rPr>
          <w:sz w:val="22"/>
          <w:szCs w:val="22"/>
        </w:rPr>
        <w:t>necessary evaluation methods that prove that your experiment really work.</w:t>
      </w:r>
    </w:p>
    <w:p w14:paraId="3B93A14D" w14:textId="77777777" w:rsidR="00C836B6" w:rsidRDefault="00C836B6" w:rsidP="00C836B6">
      <w:pPr>
        <w:pStyle w:val="BodyText"/>
        <w:ind w:left="346" w:firstLine="374"/>
        <w:jc w:val="both"/>
      </w:pPr>
    </w:p>
    <w:p w14:paraId="4180068A" w14:textId="77777777" w:rsidR="0025107B" w:rsidRDefault="0025107B" w:rsidP="00C836B6">
      <w:pPr>
        <w:pStyle w:val="BodyText"/>
        <w:ind w:left="346" w:firstLine="374"/>
        <w:jc w:val="both"/>
      </w:pPr>
    </w:p>
    <w:p w14:paraId="5CD59DB2" w14:textId="77777777" w:rsidR="0025107B" w:rsidRDefault="0025107B" w:rsidP="00C836B6">
      <w:pPr>
        <w:pStyle w:val="BodyText"/>
        <w:ind w:left="346" w:firstLine="374"/>
        <w:jc w:val="both"/>
      </w:pPr>
    </w:p>
    <w:p w14:paraId="562D97D1" w14:textId="6111ECDA" w:rsidR="00C836B6" w:rsidRPr="00503659" w:rsidRDefault="00C836B6" w:rsidP="00C836B6">
      <w:pPr>
        <w:pStyle w:val="BodyText"/>
        <w:numPr>
          <w:ilvl w:val="0"/>
          <w:numId w:val="3"/>
        </w:numPr>
        <w:jc w:val="both"/>
        <w:rPr>
          <w:sz w:val="22"/>
          <w:szCs w:val="22"/>
        </w:rPr>
      </w:pPr>
      <w:r w:rsidRPr="00503659">
        <w:rPr>
          <w:smallCaps/>
          <w:spacing w:val="-2"/>
          <w:w w:val="105"/>
          <w:sz w:val="22"/>
          <w:szCs w:val="22"/>
        </w:rPr>
        <w:lastRenderedPageBreak/>
        <w:t>Conclusion</w:t>
      </w:r>
    </w:p>
    <w:p w14:paraId="52C952EE" w14:textId="5B2E8D2B" w:rsidR="00C836B6" w:rsidRPr="00503659" w:rsidRDefault="00C836B6" w:rsidP="00C836B6">
      <w:pPr>
        <w:pStyle w:val="BodyText"/>
        <w:ind w:firstLine="533"/>
        <w:jc w:val="both"/>
        <w:rPr>
          <w:sz w:val="22"/>
          <w:szCs w:val="22"/>
        </w:rPr>
      </w:pPr>
      <w:r w:rsidRPr="00503659">
        <w:rPr>
          <w:sz w:val="22"/>
          <w:szCs w:val="22"/>
        </w:rPr>
        <w:t>This section should include one paragraph that include the following: (i) Summary of Key Findings – briefly restate the main results of this experiment. (ii) Limitations – mention any constraints or factors that may have affected the results. (iii) Future Work – suggest possible improvements.</w:t>
      </w:r>
    </w:p>
    <w:p w14:paraId="72D9FBC1" w14:textId="77777777" w:rsidR="00C836B6" w:rsidRPr="00503659" w:rsidRDefault="00C836B6" w:rsidP="00C836B6">
      <w:pPr>
        <w:pStyle w:val="BodyText"/>
        <w:ind w:firstLine="533"/>
        <w:jc w:val="both"/>
        <w:rPr>
          <w:sz w:val="22"/>
          <w:szCs w:val="22"/>
        </w:rPr>
      </w:pPr>
    </w:p>
    <w:p w14:paraId="0B74E101" w14:textId="77777777" w:rsidR="00C836B6" w:rsidRPr="00503659" w:rsidRDefault="00C836B6" w:rsidP="00C836B6">
      <w:pPr>
        <w:pStyle w:val="Heading5"/>
        <w:rPr>
          <w:sz w:val="22"/>
          <w:szCs w:val="22"/>
        </w:rPr>
      </w:pPr>
      <w:r w:rsidRPr="00503659">
        <w:rPr>
          <w:sz w:val="22"/>
          <w:szCs w:val="22"/>
        </w:rPr>
        <w:t xml:space="preserve">Acknowledgment </w:t>
      </w:r>
    </w:p>
    <w:p w14:paraId="793899E5" w14:textId="06BCED7D" w:rsidR="00C836B6" w:rsidRPr="00503659" w:rsidRDefault="00C836B6" w:rsidP="00C836B6">
      <w:pPr>
        <w:pStyle w:val="BodyText"/>
        <w:rPr>
          <w:sz w:val="22"/>
          <w:szCs w:val="22"/>
        </w:rPr>
      </w:pPr>
      <w:r w:rsidRPr="00503659">
        <w:rPr>
          <w:sz w:val="22"/>
          <w:szCs w:val="22"/>
        </w:rPr>
        <w:t xml:space="preserve">This section is optional, you might use it if you want to acknowledge any support or help you received to make this experiment, process the data, or gain the necessary theory. The preferred spelling of the word “acknowledgment” in America is without an “e” after the “g”. </w:t>
      </w:r>
    </w:p>
    <w:p w14:paraId="37682AB5" w14:textId="77777777" w:rsidR="00C836B6" w:rsidRPr="00503659" w:rsidRDefault="00C836B6" w:rsidP="00C836B6">
      <w:pPr>
        <w:pStyle w:val="BodyText"/>
        <w:rPr>
          <w:sz w:val="22"/>
          <w:szCs w:val="22"/>
        </w:rPr>
      </w:pPr>
    </w:p>
    <w:p w14:paraId="26F052B8" w14:textId="77777777" w:rsidR="00C836B6" w:rsidRPr="00503659" w:rsidRDefault="00C836B6" w:rsidP="00C836B6">
      <w:pPr>
        <w:pStyle w:val="Heading5"/>
        <w:rPr>
          <w:sz w:val="22"/>
          <w:szCs w:val="22"/>
        </w:rPr>
      </w:pPr>
      <w:r w:rsidRPr="00503659">
        <w:rPr>
          <w:sz w:val="22"/>
          <w:szCs w:val="22"/>
        </w:rPr>
        <w:t>References</w:t>
      </w:r>
    </w:p>
    <w:p w14:paraId="6CA21F14" w14:textId="74F54E24" w:rsidR="00C836B6" w:rsidRPr="00503659" w:rsidRDefault="00C836B6" w:rsidP="00C836B6">
      <w:pPr>
        <w:pStyle w:val="BodyText"/>
        <w:rPr>
          <w:sz w:val="22"/>
          <w:szCs w:val="22"/>
        </w:rPr>
      </w:pPr>
      <w:r w:rsidRPr="00503659">
        <w:rPr>
          <w:sz w:val="22"/>
          <w:szCs w:val="22"/>
        </w:rPr>
        <w:t>Put your results here. It is preferable to follow IEEE style. One reference is enough, but you can place more if needed.</w:t>
      </w:r>
    </w:p>
    <w:p w14:paraId="3F15AE7D" w14:textId="77777777" w:rsidR="008B19C9" w:rsidRPr="00503659" w:rsidRDefault="008B19C9" w:rsidP="00C836B6">
      <w:pPr>
        <w:pStyle w:val="BodyText"/>
        <w:ind w:left="0" w:firstLine="0"/>
        <w:rPr>
          <w:sz w:val="22"/>
          <w:szCs w:val="22"/>
        </w:rPr>
      </w:pPr>
    </w:p>
    <w:p w14:paraId="014306C3" w14:textId="77777777" w:rsidR="008B19C9" w:rsidRPr="00503659" w:rsidRDefault="008B19C9" w:rsidP="00A247E7">
      <w:pPr>
        <w:pStyle w:val="BodyText"/>
        <w:ind w:left="346" w:firstLine="374"/>
        <w:rPr>
          <w:sz w:val="22"/>
          <w:szCs w:val="22"/>
        </w:rPr>
      </w:pPr>
    </w:p>
    <w:p w14:paraId="39592512" w14:textId="39A718DC" w:rsidR="00C836B6" w:rsidRPr="00503659" w:rsidRDefault="00C836B6" w:rsidP="00054DD8">
      <w:pPr>
        <w:pStyle w:val="ListParagraph"/>
        <w:numPr>
          <w:ilvl w:val="0"/>
          <w:numId w:val="1"/>
        </w:numPr>
        <w:tabs>
          <w:tab w:val="left" w:pos="546"/>
        </w:tabs>
        <w:spacing w:line="175" w:lineRule="exact"/>
        <w:ind w:left="546" w:firstLine="0"/>
      </w:pPr>
      <w:r w:rsidRPr="00503659">
        <w:rPr>
          <w:rFonts w:eastAsia="MS Mincho"/>
          <w:noProof/>
        </w:rPr>
        <w:t>A. S. Morris, Measurement &amp; Instrumentation Principles. Elsevier, 2001.</w:t>
      </w:r>
    </w:p>
    <w:p w14:paraId="4E91D30C" w14:textId="037E57AE" w:rsidR="00D579D6" w:rsidRPr="00503659" w:rsidRDefault="00D579D6" w:rsidP="00C836B6">
      <w:pPr>
        <w:pStyle w:val="ListParagraph"/>
        <w:tabs>
          <w:tab w:val="left" w:pos="546"/>
        </w:tabs>
        <w:spacing w:line="183" w:lineRule="exact"/>
        <w:ind w:firstLine="0"/>
      </w:pPr>
    </w:p>
    <w:sectPr w:rsidR="00D579D6" w:rsidRPr="00503659" w:rsidSect="00503659">
      <w:pgSz w:w="12240" w:h="15840"/>
      <w:pgMar w:top="1000" w:right="1080" w:bottom="12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CCB"/>
    <w:multiLevelType w:val="multilevel"/>
    <w:tmpl w:val="BD9A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F310C"/>
    <w:multiLevelType w:val="multilevel"/>
    <w:tmpl w:val="BD9A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A56AD"/>
    <w:multiLevelType w:val="hybridMultilevel"/>
    <w:tmpl w:val="2564DA06"/>
    <w:lvl w:ilvl="0" w:tplc="FFFFFFFF">
      <w:start w:val="1"/>
      <w:numFmt w:val="upperRoman"/>
      <w:lvlText w:val="%1."/>
      <w:lvlJc w:val="left"/>
      <w:pPr>
        <w:ind w:left="4927" w:hanging="263"/>
        <w:jc w:val="right"/>
      </w:pPr>
      <w:rPr>
        <w:rFonts w:ascii="Times New Roman" w:eastAsia="Times New Roman" w:hAnsi="Times New Roman" w:cs="Times New Roman" w:hint="default"/>
        <w:b w:val="0"/>
        <w:bCs w:val="0"/>
        <w:i w:val="0"/>
        <w:iCs w:val="0"/>
        <w:spacing w:val="0"/>
        <w:w w:val="103"/>
        <w:sz w:val="19"/>
        <w:szCs w:val="19"/>
        <w:lang w:val="en-US" w:eastAsia="en-US" w:bidi="ar-SA"/>
      </w:rPr>
    </w:lvl>
    <w:lvl w:ilvl="1" w:tplc="FFFFFFFF">
      <w:numFmt w:val="bullet"/>
      <w:lvlText w:val="•"/>
      <w:lvlJc w:val="left"/>
      <w:pPr>
        <w:ind w:left="5508" w:hanging="263"/>
      </w:pPr>
      <w:rPr>
        <w:rFonts w:hint="default"/>
        <w:lang w:val="en-US" w:eastAsia="en-US" w:bidi="ar-SA"/>
      </w:rPr>
    </w:lvl>
    <w:lvl w:ilvl="2" w:tplc="FFFFFFFF">
      <w:numFmt w:val="bullet"/>
      <w:lvlText w:val="•"/>
      <w:lvlJc w:val="left"/>
      <w:pPr>
        <w:ind w:left="6096" w:hanging="263"/>
      </w:pPr>
      <w:rPr>
        <w:rFonts w:hint="default"/>
        <w:lang w:val="en-US" w:eastAsia="en-US" w:bidi="ar-SA"/>
      </w:rPr>
    </w:lvl>
    <w:lvl w:ilvl="3" w:tplc="FFFFFFFF">
      <w:numFmt w:val="bullet"/>
      <w:lvlText w:val="•"/>
      <w:lvlJc w:val="left"/>
      <w:pPr>
        <w:ind w:left="6684" w:hanging="263"/>
      </w:pPr>
      <w:rPr>
        <w:rFonts w:hint="default"/>
        <w:lang w:val="en-US" w:eastAsia="en-US" w:bidi="ar-SA"/>
      </w:rPr>
    </w:lvl>
    <w:lvl w:ilvl="4" w:tplc="FFFFFFFF">
      <w:numFmt w:val="bullet"/>
      <w:lvlText w:val="•"/>
      <w:lvlJc w:val="left"/>
      <w:pPr>
        <w:ind w:left="7272" w:hanging="263"/>
      </w:pPr>
      <w:rPr>
        <w:rFonts w:hint="default"/>
        <w:lang w:val="en-US" w:eastAsia="en-US" w:bidi="ar-SA"/>
      </w:rPr>
    </w:lvl>
    <w:lvl w:ilvl="5" w:tplc="FFFFFFFF">
      <w:numFmt w:val="bullet"/>
      <w:lvlText w:val="•"/>
      <w:lvlJc w:val="left"/>
      <w:pPr>
        <w:ind w:left="7860" w:hanging="263"/>
      </w:pPr>
      <w:rPr>
        <w:rFonts w:hint="default"/>
        <w:lang w:val="en-US" w:eastAsia="en-US" w:bidi="ar-SA"/>
      </w:rPr>
    </w:lvl>
    <w:lvl w:ilvl="6" w:tplc="FFFFFFFF">
      <w:numFmt w:val="bullet"/>
      <w:lvlText w:val="•"/>
      <w:lvlJc w:val="left"/>
      <w:pPr>
        <w:ind w:left="8448" w:hanging="263"/>
      </w:pPr>
      <w:rPr>
        <w:rFonts w:hint="default"/>
        <w:lang w:val="en-US" w:eastAsia="en-US" w:bidi="ar-SA"/>
      </w:rPr>
    </w:lvl>
    <w:lvl w:ilvl="7" w:tplc="FFFFFFFF">
      <w:numFmt w:val="bullet"/>
      <w:lvlText w:val="•"/>
      <w:lvlJc w:val="left"/>
      <w:pPr>
        <w:ind w:left="9036" w:hanging="263"/>
      </w:pPr>
      <w:rPr>
        <w:rFonts w:hint="default"/>
        <w:lang w:val="en-US" w:eastAsia="en-US" w:bidi="ar-SA"/>
      </w:rPr>
    </w:lvl>
    <w:lvl w:ilvl="8" w:tplc="FFFFFFFF">
      <w:numFmt w:val="bullet"/>
      <w:lvlText w:val="•"/>
      <w:lvlJc w:val="left"/>
      <w:pPr>
        <w:ind w:left="9624" w:hanging="263"/>
      </w:pPr>
      <w:rPr>
        <w:rFonts w:hint="default"/>
        <w:lang w:val="en-US" w:eastAsia="en-US" w:bidi="ar-SA"/>
      </w:rPr>
    </w:lvl>
  </w:abstractNum>
  <w:abstractNum w:abstractNumId="3" w15:restartNumberingAfterBreak="0">
    <w:nsid w:val="21253A25"/>
    <w:multiLevelType w:val="hybridMultilevel"/>
    <w:tmpl w:val="C6B24E6A"/>
    <w:lvl w:ilvl="0" w:tplc="963E617A">
      <w:start w:val="1"/>
      <w:numFmt w:val="upperLetter"/>
      <w:lvlText w:val="%1."/>
      <w:lvlJc w:val="left"/>
      <w:pPr>
        <w:ind w:left="532" w:hanging="360"/>
      </w:pPr>
      <w:rPr>
        <w:rFonts w:ascii="Times New Roman" w:eastAsia="Times New Roman" w:hAnsi="Times New Roman" w:cs="Times New Roman" w:hint="default"/>
        <w:b w:val="0"/>
        <w:bCs w:val="0"/>
        <w:i/>
        <w:iCs/>
        <w:spacing w:val="-10"/>
        <w:w w:val="103"/>
        <w:sz w:val="19"/>
        <w:szCs w:val="19"/>
        <w:lang w:val="en-US" w:eastAsia="en-US" w:bidi="ar-SA"/>
      </w:rPr>
    </w:lvl>
    <w:lvl w:ilvl="1" w:tplc="F8021FA2">
      <w:start w:val="1"/>
      <w:numFmt w:val="decimal"/>
      <w:lvlText w:val="%2)"/>
      <w:lvlJc w:val="left"/>
      <w:pPr>
        <w:ind w:left="587" w:hanging="214"/>
      </w:pPr>
      <w:rPr>
        <w:rFonts w:ascii="Times New Roman" w:eastAsia="Times New Roman" w:hAnsi="Times New Roman" w:cs="Times New Roman" w:hint="default"/>
        <w:b w:val="0"/>
        <w:bCs w:val="0"/>
        <w:i/>
        <w:iCs/>
        <w:spacing w:val="0"/>
        <w:w w:val="103"/>
        <w:sz w:val="19"/>
        <w:szCs w:val="19"/>
        <w:lang w:val="en-US" w:eastAsia="en-US" w:bidi="ar-SA"/>
      </w:rPr>
    </w:lvl>
    <w:lvl w:ilvl="2" w:tplc="F252DFB2">
      <w:numFmt w:val="bullet"/>
      <w:lvlText w:val="•"/>
      <w:lvlJc w:val="left"/>
      <w:pPr>
        <w:ind w:left="1715" w:hanging="214"/>
      </w:pPr>
      <w:rPr>
        <w:rFonts w:hint="default"/>
        <w:lang w:val="en-US" w:eastAsia="en-US" w:bidi="ar-SA"/>
      </w:rPr>
    </w:lvl>
    <w:lvl w:ilvl="3" w:tplc="436E36E4">
      <w:numFmt w:val="bullet"/>
      <w:lvlText w:val="•"/>
      <w:lvlJc w:val="left"/>
      <w:pPr>
        <w:ind w:left="2851" w:hanging="214"/>
      </w:pPr>
      <w:rPr>
        <w:rFonts w:hint="default"/>
        <w:lang w:val="en-US" w:eastAsia="en-US" w:bidi="ar-SA"/>
      </w:rPr>
    </w:lvl>
    <w:lvl w:ilvl="4" w:tplc="552E474E">
      <w:numFmt w:val="bullet"/>
      <w:lvlText w:val="•"/>
      <w:lvlJc w:val="left"/>
      <w:pPr>
        <w:ind w:left="3986" w:hanging="214"/>
      </w:pPr>
      <w:rPr>
        <w:rFonts w:hint="default"/>
        <w:lang w:val="en-US" w:eastAsia="en-US" w:bidi="ar-SA"/>
      </w:rPr>
    </w:lvl>
    <w:lvl w:ilvl="5" w:tplc="DBBAFA7E">
      <w:numFmt w:val="bullet"/>
      <w:lvlText w:val="•"/>
      <w:lvlJc w:val="left"/>
      <w:pPr>
        <w:ind w:left="5122" w:hanging="214"/>
      </w:pPr>
      <w:rPr>
        <w:rFonts w:hint="default"/>
        <w:lang w:val="en-US" w:eastAsia="en-US" w:bidi="ar-SA"/>
      </w:rPr>
    </w:lvl>
    <w:lvl w:ilvl="6" w:tplc="495A7D5C">
      <w:numFmt w:val="bullet"/>
      <w:lvlText w:val="•"/>
      <w:lvlJc w:val="left"/>
      <w:pPr>
        <w:ind w:left="6257" w:hanging="214"/>
      </w:pPr>
      <w:rPr>
        <w:rFonts w:hint="default"/>
        <w:lang w:val="en-US" w:eastAsia="en-US" w:bidi="ar-SA"/>
      </w:rPr>
    </w:lvl>
    <w:lvl w:ilvl="7" w:tplc="9B1E3AA6">
      <w:numFmt w:val="bullet"/>
      <w:lvlText w:val="•"/>
      <w:lvlJc w:val="left"/>
      <w:pPr>
        <w:ind w:left="7393" w:hanging="214"/>
      </w:pPr>
      <w:rPr>
        <w:rFonts w:hint="default"/>
        <w:lang w:val="en-US" w:eastAsia="en-US" w:bidi="ar-SA"/>
      </w:rPr>
    </w:lvl>
    <w:lvl w:ilvl="8" w:tplc="72441318">
      <w:numFmt w:val="bullet"/>
      <w:lvlText w:val="•"/>
      <w:lvlJc w:val="left"/>
      <w:pPr>
        <w:ind w:left="8528" w:hanging="214"/>
      </w:pPr>
      <w:rPr>
        <w:rFonts w:hint="default"/>
        <w:lang w:val="en-US" w:eastAsia="en-US" w:bidi="ar-SA"/>
      </w:rPr>
    </w:lvl>
  </w:abstractNum>
  <w:abstractNum w:abstractNumId="4" w15:restartNumberingAfterBreak="0">
    <w:nsid w:val="257A6773"/>
    <w:multiLevelType w:val="hybridMultilevel"/>
    <w:tmpl w:val="E206948C"/>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5" w15:restartNumberingAfterBreak="0">
    <w:nsid w:val="27287012"/>
    <w:multiLevelType w:val="hybridMultilevel"/>
    <w:tmpl w:val="2564DA06"/>
    <w:lvl w:ilvl="0" w:tplc="FFFFFFFF">
      <w:start w:val="1"/>
      <w:numFmt w:val="upperRoman"/>
      <w:lvlText w:val="%1."/>
      <w:lvlJc w:val="left"/>
      <w:pPr>
        <w:ind w:left="4927" w:hanging="263"/>
        <w:jc w:val="right"/>
      </w:pPr>
      <w:rPr>
        <w:rFonts w:ascii="Times New Roman" w:eastAsia="Times New Roman" w:hAnsi="Times New Roman" w:cs="Times New Roman" w:hint="default"/>
        <w:b w:val="0"/>
        <w:bCs w:val="0"/>
        <w:i w:val="0"/>
        <w:iCs w:val="0"/>
        <w:spacing w:val="0"/>
        <w:w w:val="103"/>
        <w:sz w:val="19"/>
        <w:szCs w:val="19"/>
        <w:lang w:val="en-US" w:eastAsia="en-US" w:bidi="ar-SA"/>
      </w:rPr>
    </w:lvl>
    <w:lvl w:ilvl="1" w:tplc="FFFFFFFF">
      <w:numFmt w:val="bullet"/>
      <w:lvlText w:val="•"/>
      <w:lvlJc w:val="left"/>
      <w:pPr>
        <w:ind w:left="5508" w:hanging="263"/>
      </w:pPr>
      <w:rPr>
        <w:rFonts w:hint="default"/>
        <w:lang w:val="en-US" w:eastAsia="en-US" w:bidi="ar-SA"/>
      </w:rPr>
    </w:lvl>
    <w:lvl w:ilvl="2" w:tplc="FFFFFFFF">
      <w:numFmt w:val="bullet"/>
      <w:lvlText w:val="•"/>
      <w:lvlJc w:val="left"/>
      <w:pPr>
        <w:ind w:left="6096" w:hanging="263"/>
      </w:pPr>
      <w:rPr>
        <w:rFonts w:hint="default"/>
        <w:lang w:val="en-US" w:eastAsia="en-US" w:bidi="ar-SA"/>
      </w:rPr>
    </w:lvl>
    <w:lvl w:ilvl="3" w:tplc="FFFFFFFF">
      <w:numFmt w:val="bullet"/>
      <w:lvlText w:val="•"/>
      <w:lvlJc w:val="left"/>
      <w:pPr>
        <w:ind w:left="6684" w:hanging="263"/>
      </w:pPr>
      <w:rPr>
        <w:rFonts w:hint="default"/>
        <w:lang w:val="en-US" w:eastAsia="en-US" w:bidi="ar-SA"/>
      </w:rPr>
    </w:lvl>
    <w:lvl w:ilvl="4" w:tplc="FFFFFFFF">
      <w:numFmt w:val="bullet"/>
      <w:lvlText w:val="•"/>
      <w:lvlJc w:val="left"/>
      <w:pPr>
        <w:ind w:left="7272" w:hanging="263"/>
      </w:pPr>
      <w:rPr>
        <w:rFonts w:hint="default"/>
        <w:lang w:val="en-US" w:eastAsia="en-US" w:bidi="ar-SA"/>
      </w:rPr>
    </w:lvl>
    <w:lvl w:ilvl="5" w:tplc="FFFFFFFF">
      <w:numFmt w:val="bullet"/>
      <w:lvlText w:val="•"/>
      <w:lvlJc w:val="left"/>
      <w:pPr>
        <w:ind w:left="7860" w:hanging="263"/>
      </w:pPr>
      <w:rPr>
        <w:rFonts w:hint="default"/>
        <w:lang w:val="en-US" w:eastAsia="en-US" w:bidi="ar-SA"/>
      </w:rPr>
    </w:lvl>
    <w:lvl w:ilvl="6" w:tplc="FFFFFFFF">
      <w:numFmt w:val="bullet"/>
      <w:lvlText w:val="•"/>
      <w:lvlJc w:val="left"/>
      <w:pPr>
        <w:ind w:left="8448" w:hanging="263"/>
      </w:pPr>
      <w:rPr>
        <w:rFonts w:hint="default"/>
        <w:lang w:val="en-US" w:eastAsia="en-US" w:bidi="ar-SA"/>
      </w:rPr>
    </w:lvl>
    <w:lvl w:ilvl="7" w:tplc="FFFFFFFF">
      <w:numFmt w:val="bullet"/>
      <w:lvlText w:val="•"/>
      <w:lvlJc w:val="left"/>
      <w:pPr>
        <w:ind w:left="9036" w:hanging="263"/>
      </w:pPr>
      <w:rPr>
        <w:rFonts w:hint="default"/>
        <w:lang w:val="en-US" w:eastAsia="en-US" w:bidi="ar-SA"/>
      </w:rPr>
    </w:lvl>
    <w:lvl w:ilvl="8" w:tplc="FFFFFFFF">
      <w:numFmt w:val="bullet"/>
      <w:lvlText w:val="•"/>
      <w:lvlJc w:val="left"/>
      <w:pPr>
        <w:ind w:left="9624" w:hanging="263"/>
      </w:pPr>
      <w:rPr>
        <w:rFonts w:hint="default"/>
        <w:lang w:val="en-US" w:eastAsia="en-US" w:bidi="ar-SA"/>
      </w:rPr>
    </w:lvl>
  </w:abstractNum>
  <w:abstractNum w:abstractNumId="6" w15:restartNumberingAfterBreak="0">
    <w:nsid w:val="2AE37EF5"/>
    <w:multiLevelType w:val="hybridMultilevel"/>
    <w:tmpl w:val="CC6E13CE"/>
    <w:lvl w:ilvl="0" w:tplc="16BC7766">
      <w:start w:val="1"/>
      <w:numFmt w:val="decimal"/>
      <w:lvlText w:val="[%1]"/>
      <w:lvlJc w:val="left"/>
      <w:pPr>
        <w:ind w:left="547"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62B4F406">
      <w:numFmt w:val="bullet"/>
      <w:lvlText w:val="•"/>
      <w:lvlJc w:val="left"/>
      <w:pPr>
        <w:ind w:left="1566" w:hanging="360"/>
      </w:pPr>
      <w:rPr>
        <w:rFonts w:hint="default"/>
        <w:lang w:val="en-US" w:eastAsia="en-US" w:bidi="ar-SA"/>
      </w:rPr>
    </w:lvl>
    <w:lvl w:ilvl="2" w:tplc="25EC5226">
      <w:numFmt w:val="bullet"/>
      <w:lvlText w:val="•"/>
      <w:lvlJc w:val="left"/>
      <w:pPr>
        <w:ind w:left="2592" w:hanging="360"/>
      </w:pPr>
      <w:rPr>
        <w:rFonts w:hint="default"/>
        <w:lang w:val="en-US" w:eastAsia="en-US" w:bidi="ar-SA"/>
      </w:rPr>
    </w:lvl>
    <w:lvl w:ilvl="3" w:tplc="15A6D794">
      <w:numFmt w:val="bullet"/>
      <w:lvlText w:val="•"/>
      <w:lvlJc w:val="left"/>
      <w:pPr>
        <w:ind w:left="3618" w:hanging="360"/>
      </w:pPr>
      <w:rPr>
        <w:rFonts w:hint="default"/>
        <w:lang w:val="en-US" w:eastAsia="en-US" w:bidi="ar-SA"/>
      </w:rPr>
    </w:lvl>
    <w:lvl w:ilvl="4" w:tplc="DD5EE8BC">
      <w:numFmt w:val="bullet"/>
      <w:lvlText w:val="•"/>
      <w:lvlJc w:val="left"/>
      <w:pPr>
        <w:ind w:left="4644" w:hanging="360"/>
      </w:pPr>
      <w:rPr>
        <w:rFonts w:hint="default"/>
        <w:lang w:val="en-US" w:eastAsia="en-US" w:bidi="ar-SA"/>
      </w:rPr>
    </w:lvl>
    <w:lvl w:ilvl="5" w:tplc="F4D681A2">
      <w:numFmt w:val="bullet"/>
      <w:lvlText w:val="•"/>
      <w:lvlJc w:val="left"/>
      <w:pPr>
        <w:ind w:left="5670" w:hanging="360"/>
      </w:pPr>
      <w:rPr>
        <w:rFonts w:hint="default"/>
        <w:lang w:val="en-US" w:eastAsia="en-US" w:bidi="ar-SA"/>
      </w:rPr>
    </w:lvl>
    <w:lvl w:ilvl="6" w:tplc="C9F69214">
      <w:numFmt w:val="bullet"/>
      <w:lvlText w:val="•"/>
      <w:lvlJc w:val="left"/>
      <w:pPr>
        <w:ind w:left="6696" w:hanging="360"/>
      </w:pPr>
      <w:rPr>
        <w:rFonts w:hint="default"/>
        <w:lang w:val="en-US" w:eastAsia="en-US" w:bidi="ar-SA"/>
      </w:rPr>
    </w:lvl>
    <w:lvl w:ilvl="7" w:tplc="7B62BE7C">
      <w:numFmt w:val="bullet"/>
      <w:lvlText w:val="•"/>
      <w:lvlJc w:val="left"/>
      <w:pPr>
        <w:ind w:left="7722" w:hanging="360"/>
      </w:pPr>
      <w:rPr>
        <w:rFonts w:hint="default"/>
        <w:lang w:val="en-US" w:eastAsia="en-US" w:bidi="ar-SA"/>
      </w:rPr>
    </w:lvl>
    <w:lvl w:ilvl="8" w:tplc="1096A22E">
      <w:numFmt w:val="bullet"/>
      <w:lvlText w:val="•"/>
      <w:lvlJc w:val="left"/>
      <w:pPr>
        <w:ind w:left="8748" w:hanging="360"/>
      </w:pPr>
      <w:rPr>
        <w:rFonts w:hint="default"/>
        <w:lang w:val="en-US" w:eastAsia="en-US" w:bidi="ar-SA"/>
      </w:rPr>
    </w:lvl>
  </w:abstractNum>
  <w:abstractNum w:abstractNumId="7" w15:restartNumberingAfterBreak="0">
    <w:nsid w:val="2FFA3D65"/>
    <w:multiLevelType w:val="hybridMultilevel"/>
    <w:tmpl w:val="2564DA06"/>
    <w:lvl w:ilvl="0" w:tplc="C03A140E">
      <w:start w:val="1"/>
      <w:numFmt w:val="upperRoman"/>
      <w:lvlText w:val="%1."/>
      <w:lvlJc w:val="left"/>
      <w:pPr>
        <w:ind w:left="4927" w:hanging="263"/>
        <w:jc w:val="right"/>
      </w:pPr>
      <w:rPr>
        <w:rFonts w:ascii="Times New Roman" w:eastAsia="Times New Roman" w:hAnsi="Times New Roman" w:cs="Times New Roman" w:hint="default"/>
        <w:b w:val="0"/>
        <w:bCs w:val="0"/>
        <w:i w:val="0"/>
        <w:iCs w:val="0"/>
        <w:spacing w:val="0"/>
        <w:w w:val="103"/>
        <w:sz w:val="19"/>
        <w:szCs w:val="19"/>
        <w:lang w:val="en-US" w:eastAsia="en-US" w:bidi="ar-SA"/>
      </w:rPr>
    </w:lvl>
    <w:lvl w:ilvl="1" w:tplc="A80EB2FC">
      <w:numFmt w:val="bullet"/>
      <w:lvlText w:val="•"/>
      <w:lvlJc w:val="left"/>
      <w:pPr>
        <w:ind w:left="5508" w:hanging="263"/>
      </w:pPr>
      <w:rPr>
        <w:rFonts w:hint="default"/>
        <w:lang w:val="en-US" w:eastAsia="en-US" w:bidi="ar-SA"/>
      </w:rPr>
    </w:lvl>
    <w:lvl w:ilvl="2" w:tplc="068EF404">
      <w:numFmt w:val="bullet"/>
      <w:lvlText w:val="•"/>
      <w:lvlJc w:val="left"/>
      <w:pPr>
        <w:ind w:left="6096" w:hanging="263"/>
      </w:pPr>
      <w:rPr>
        <w:rFonts w:hint="default"/>
        <w:lang w:val="en-US" w:eastAsia="en-US" w:bidi="ar-SA"/>
      </w:rPr>
    </w:lvl>
    <w:lvl w:ilvl="3" w:tplc="E7648FEA">
      <w:numFmt w:val="bullet"/>
      <w:lvlText w:val="•"/>
      <w:lvlJc w:val="left"/>
      <w:pPr>
        <w:ind w:left="6684" w:hanging="263"/>
      </w:pPr>
      <w:rPr>
        <w:rFonts w:hint="default"/>
        <w:lang w:val="en-US" w:eastAsia="en-US" w:bidi="ar-SA"/>
      </w:rPr>
    </w:lvl>
    <w:lvl w:ilvl="4" w:tplc="93DE239E">
      <w:numFmt w:val="bullet"/>
      <w:lvlText w:val="•"/>
      <w:lvlJc w:val="left"/>
      <w:pPr>
        <w:ind w:left="7272" w:hanging="263"/>
      </w:pPr>
      <w:rPr>
        <w:rFonts w:hint="default"/>
        <w:lang w:val="en-US" w:eastAsia="en-US" w:bidi="ar-SA"/>
      </w:rPr>
    </w:lvl>
    <w:lvl w:ilvl="5" w:tplc="CDF60FEE">
      <w:numFmt w:val="bullet"/>
      <w:lvlText w:val="•"/>
      <w:lvlJc w:val="left"/>
      <w:pPr>
        <w:ind w:left="7860" w:hanging="263"/>
      </w:pPr>
      <w:rPr>
        <w:rFonts w:hint="default"/>
        <w:lang w:val="en-US" w:eastAsia="en-US" w:bidi="ar-SA"/>
      </w:rPr>
    </w:lvl>
    <w:lvl w:ilvl="6" w:tplc="8EF835BC">
      <w:numFmt w:val="bullet"/>
      <w:lvlText w:val="•"/>
      <w:lvlJc w:val="left"/>
      <w:pPr>
        <w:ind w:left="8448" w:hanging="263"/>
      </w:pPr>
      <w:rPr>
        <w:rFonts w:hint="default"/>
        <w:lang w:val="en-US" w:eastAsia="en-US" w:bidi="ar-SA"/>
      </w:rPr>
    </w:lvl>
    <w:lvl w:ilvl="7" w:tplc="DA407132">
      <w:numFmt w:val="bullet"/>
      <w:lvlText w:val="•"/>
      <w:lvlJc w:val="left"/>
      <w:pPr>
        <w:ind w:left="9036" w:hanging="263"/>
      </w:pPr>
      <w:rPr>
        <w:rFonts w:hint="default"/>
        <w:lang w:val="en-US" w:eastAsia="en-US" w:bidi="ar-SA"/>
      </w:rPr>
    </w:lvl>
    <w:lvl w:ilvl="8" w:tplc="EE6C62FC">
      <w:numFmt w:val="bullet"/>
      <w:lvlText w:val="•"/>
      <w:lvlJc w:val="left"/>
      <w:pPr>
        <w:ind w:left="9624" w:hanging="263"/>
      </w:pPr>
      <w:rPr>
        <w:rFonts w:hint="default"/>
        <w:lang w:val="en-US" w:eastAsia="en-US" w:bidi="ar-SA"/>
      </w:rPr>
    </w:lvl>
  </w:abstractNum>
  <w:abstractNum w:abstractNumId="8" w15:restartNumberingAfterBreak="0">
    <w:nsid w:val="37FB66DB"/>
    <w:multiLevelType w:val="hybridMultilevel"/>
    <w:tmpl w:val="2564DA06"/>
    <w:lvl w:ilvl="0" w:tplc="FFFFFFFF">
      <w:start w:val="1"/>
      <w:numFmt w:val="upperRoman"/>
      <w:lvlText w:val="%1."/>
      <w:lvlJc w:val="left"/>
      <w:pPr>
        <w:ind w:left="4927" w:hanging="263"/>
        <w:jc w:val="right"/>
      </w:pPr>
      <w:rPr>
        <w:rFonts w:ascii="Times New Roman" w:eastAsia="Times New Roman" w:hAnsi="Times New Roman" w:cs="Times New Roman" w:hint="default"/>
        <w:b w:val="0"/>
        <w:bCs w:val="0"/>
        <w:i w:val="0"/>
        <w:iCs w:val="0"/>
        <w:spacing w:val="0"/>
        <w:w w:val="103"/>
        <w:sz w:val="19"/>
        <w:szCs w:val="19"/>
        <w:lang w:val="en-US" w:eastAsia="en-US" w:bidi="ar-SA"/>
      </w:rPr>
    </w:lvl>
    <w:lvl w:ilvl="1" w:tplc="FFFFFFFF">
      <w:numFmt w:val="bullet"/>
      <w:lvlText w:val="•"/>
      <w:lvlJc w:val="left"/>
      <w:pPr>
        <w:ind w:left="5508" w:hanging="263"/>
      </w:pPr>
      <w:rPr>
        <w:rFonts w:hint="default"/>
        <w:lang w:val="en-US" w:eastAsia="en-US" w:bidi="ar-SA"/>
      </w:rPr>
    </w:lvl>
    <w:lvl w:ilvl="2" w:tplc="FFFFFFFF">
      <w:numFmt w:val="bullet"/>
      <w:lvlText w:val="•"/>
      <w:lvlJc w:val="left"/>
      <w:pPr>
        <w:ind w:left="6096" w:hanging="263"/>
      </w:pPr>
      <w:rPr>
        <w:rFonts w:hint="default"/>
        <w:lang w:val="en-US" w:eastAsia="en-US" w:bidi="ar-SA"/>
      </w:rPr>
    </w:lvl>
    <w:lvl w:ilvl="3" w:tplc="FFFFFFFF">
      <w:numFmt w:val="bullet"/>
      <w:lvlText w:val="•"/>
      <w:lvlJc w:val="left"/>
      <w:pPr>
        <w:ind w:left="6684" w:hanging="263"/>
      </w:pPr>
      <w:rPr>
        <w:rFonts w:hint="default"/>
        <w:lang w:val="en-US" w:eastAsia="en-US" w:bidi="ar-SA"/>
      </w:rPr>
    </w:lvl>
    <w:lvl w:ilvl="4" w:tplc="FFFFFFFF">
      <w:numFmt w:val="bullet"/>
      <w:lvlText w:val="•"/>
      <w:lvlJc w:val="left"/>
      <w:pPr>
        <w:ind w:left="7272" w:hanging="263"/>
      </w:pPr>
      <w:rPr>
        <w:rFonts w:hint="default"/>
        <w:lang w:val="en-US" w:eastAsia="en-US" w:bidi="ar-SA"/>
      </w:rPr>
    </w:lvl>
    <w:lvl w:ilvl="5" w:tplc="FFFFFFFF">
      <w:numFmt w:val="bullet"/>
      <w:lvlText w:val="•"/>
      <w:lvlJc w:val="left"/>
      <w:pPr>
        <w:ind w:left="7860" w:hanging="263"/>
      </w:pPr>
      <w:rPr>
        <w:rFonts w:hint="default"/>
        <w:lang w:val="en-US" w:eastAsia="en-US" w:bidi="ar-SA"/>
      </w:rPr>
    </w:lvl>
    <w:lvl w:ilvl="6" w:tplc="FFFFFFFF">
      <w:numFmt w:val="bullet"/>
      <w:lvlText w:val="•"/>
      <w:lvlJc w:val="left"/>
      <w:pPr>
        <w:ind w:left="8448" w:hanging="263"/>
      </w:pPr>
      <w:rPr>
        <w:rFonts w:hint="default"/>
        <w:lang w:val="en-US" w:eastAsia="en-US" w:bidi="ar-SA"/>
      </w:rPr>
    </w:lvl>
    <w:lvl w:ilvl="7" w:tplc="FFFFFFFF">
      <w:numFmt w:val="bullet"/>
      <w:lvlText w:val="•"/>
      <w:lvlJc w:val="left"/>
      <w:pPr>
        <w:ind w:left="9036" w:hanging="263"/>
      </w:pPr>
      <w:rPr>
        <w:rFonts w:hint="default"/>
        <w:lang w:val="en-US" w:eastAsia="en-US" w:bidi="ar-SA"/>
      </w:rPr>
    </w:lvl>
    <w:lvl w:ilvl="8" w:tplc="FFFFFFFF">
      <w:numFmt w:val="bullet"/>
      <w:lvlText w:val="•"/>
      <w:lvlJc w:val="left"/>
      <w:pPr>
        <w:ind w:left="9624" w:hanging="263"/>
      </w:pPr>
      <w:rPr>
        <w:rFonts w:hint="default"/>
        <w:lang w:val="en-US" w:eastAsia="en-US" w:bidi="ar-SA"/>
      </w:rPr>
    </w:lvl>
  </w:abstractNum>
  <w:abstractNum w:abstractNumId="9" w15:restartNumberingAfterBreak="0">
    <w:nsid w:val="41657083"/>
    <w:multiLevelType w:val="multilevel"/>
    <w:tmpl w:val="BD9A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43C92"/>
    <w:multiLevelType w:val="multilevel"/>
    <w:tmpl w:val="E3A2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C7C5490"/>
    <w:multiLevelType w:val="hybridMultilevel"/>
    <w:tmpl w:val="2564DA06"/>
    <w:lvl w:ilvl="0" w:tplc="FFFFFFFF">
      <w:start w:val="1"/>
      <w:numFmt w:val="upperRoman"/>
      <w:lvlText w:val="%1."/>
      <w:lvlJc w:val="left"/>
      <w:pPr>
        <w:ind w:left="4927" w:hanging="263"/>
        <w:jc w:val="right"/>
      </w:pPr>
      <w:rPr>
        <w:rFonts w:ascii="Times New Roman" w:eastAsia="Times New Roman" w:hAnsi="Times New Roman" w:cs="Times New Roman" w:hint="default"/>
        <w:b w:val="0"/>
        <w:bCs w:val="0"/>
        <w:i w:val="0"/>
        <w:iCs w:val="0"/>
        <w:spacing w:val="0"/>
        <w:w w:val="103"/>
        <w:sz w:val="19"/>
        <w:szCs w:val="19"/>
        <w:lang w:val="en-US" w:eastAsia="en-US" w:bidi="ar-SA"/>
      </w:rPr>
    </w:lvl>
    <w:lvl w:ilvl="1" w:tplc="FFFFFFFF">
      <w:numFmt w:val="bullet"/>
      <w:lvlText w:val="•"/>
      <w:lvlJc w:val="left"/>
      <w:pPr>
        <w:ind w:left="5508" w:hanging="263"/>
      </w:pPr>
      <w:rPr>
        <w:rFonts w:hint="default"/>
        <w:lang w:val="en-US" w:eastAsia="en-US" w:bidi="ar-SA"/>
      </w:rPr>
    </w:lvl>
    <w:lvl w:ilvl="2" w:tplc="FFFFFFFF">
      <w:numFmt w:val="bullet"/>
      <w:lvlText w:val="•"/>
      <w:lvlJc w:val="left"/>
      <w:pPr>
        <w:ind w:left="6096" w:hanging="263"/>
      </w:pPr>
      <w:rPr>
        <w:rFonts w:hint="default"/>
        <w:lang w:val="en-US" w:eastAsia="en-US" w:bidi="ar-SA"/>
      </w:rPr>
    </w:lvl>
    <w:lvl w:ilvl="3" w:tplc="FFFFFFFF">
      <w:numFmt w:val="bullet"/>
      <w:lvlText w:val="•"/>
      <w:lvlJc w:val="left"/>
      <w:pPr>
        <w:ind w:left="6684" w:hanging="263"/>
      </w:pPr>
      <w:rPr>
        <w:rFonts w:hint="default"/>
        <w:lang w:val="en-US" w:eastAsia="en-US" w:bidi="ar-SA"/>
      </w:rPr>
    </w:lvl>
    <w:lvl w:ilvl="4" w:tplc="FFFFFFFF">
      <w:numFmt w:val="bullet"/>
      <w:lvlText w:val="•"/>
      <w:lvlJc w:val="left"/>
      <w:pPr>
        <w:ind w:left="7272" w:hanging="263"/>
      </w:pPr>
      <w:rPr>
        <w:rFonts w:hint="default"/>
        <w:lang w:val="en-US" w:eastAsia="en-US" w:bidi="ar-SA"/>
      </w:rPr>
    </w:lvl>
    <w:lvl w:ilvl="5" w:tplc="FFFFFFFF">
      <w:numFmt w:val="bullet"/>
      <w:lvlText w:val="•"/>
      <w:lvlJc w:val="left"/>
      <w:pPr>
        <w:ind w:left="7860" w:hanging="263"/>
      </w:pPr>
      <w:rPr>
        <w:rFonts w:hint="default"/>
        <w:lang w:val="en-US" w:eastAsia="en-US" w:bidi="ar-SA"/>
      </w:rPr>
    </w:lvl>
    <w:lvl w:ilvl="6" w:tplc="FFFFFFFF">
      <w:numFmt w:val="bullet"/>
      <w:lvlText w:val="•"/>
      <w:lvlJc w:val="left"/>
      <w:pPr>
        <w:ind w:left="8448" w:hanging="263"/>
      </w:pPr>
      <w:rPr>
        <w:rFonts w:hint="default"/>
        <w:lang w:val="en-US" w:eastAsia="en-US" w:bidi="ar-SA"/>
      </w:rPr>
    </w:lvl>
    <w:lvl w:ilvl="7" w:tplc="FFFFFFFF">
      <w:numFmt w:val="bullet"/>
      <w:lvlText w:val="•"/>
      <w:lvlJc w:val="left"/>
      <w:pPr>
        <w:ind w:left="9036" w:hanging="263"/>
      </w:pPr>
      <w:rPr>
        <w:rFonts w:hint="default"/>
        <w:lang w:val="en-US" w:eastAsia="en-US" w:bidi="ar-SA"/>
      </w:rPr>
    </w:lvl>
    <w:lvl w:ilvl="8" w:tplc="FFFFFFFF">
      <w:numFmt w:val="bullet"/>
      <w:lvlText w:val="•"/>
      <w:lvlJc w:val="left"/>
      <w:pPr>
        <w:ind w:left="9624" w:hanging="263"/>
      </w:pPr>
      <w:rPr>
        <w:rFonts w:hint="default"/>
        <w:lang w:val="en-US" w:eastAsia="en-US" w:bidi="ar-SA"/>
      </w:rPr>
    </w:lvl>
  </w:abstractNum>
  <w:abstractNum w:abstractNumId="13" w15:restartNumberingAfterBreak="0">
    <w:nsid w:val="6380046F"/>
    <w:multiLevelType w:val="hybridMultilevel"/>
    <w:tmpl w:val="A5D0CFE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641710CC"/>
    <w:multiLevelType w:val="hybridMultilevel"/>
    <w:tmpl w:val="EC926304"/>
    <w:lvl w:ilvl="0" w:tplc="3B628AD8">
      <w:start w:val="1"/>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5" w15:restartNumberingAfterBreak="0">
    <w:nsid w:val="67D63D23"/>
    <w:multiLevelType w:val="hybridMultilevel"/>
    <w:tmpl w:val="9DFC705A"/>
    <w:lvl w:ilvl="0" w:tplc="BA805712">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num w:numId="1" w16cid:durableId="1059592726">
    <w:abstractNumId w:val="6"/>
  </w:num>
  <w:num w:numId="2" w16cid:durableId="2133597217">
    <w:abstractNumId w:val="3"/>
  </w:num>
  <w:num w:numId="3" w16cid:durableId="95105008">
    <w:abstractNumId w:val="7"/>
  </w:num>
  <w:num w:numId="4" w16cid:durableId="914896856">
    <w:abstractNumId w:val="4"/>
  </w:num>
  <w:num w:numId="5" w16cid:durableId="217934088">
    <w:abstractNumId w:val="10"/>
  </w:num>
  <w:num w:numId="6" w16cid:durableId="892085385">
    <w:abstractNumId w:val="13"/>
  </w:num>
  <w:num w:numId="7" w16cid:durableId="1130320811">
    <w:abstractNumId w:val="5"/>
  </w:num>
  <w:num w:numId="8" w16cid:durableId="618950882">
    <w:abstractNumId w:val="15"/>
  </w:num>
  <w:num w:numId="9" w16cid:durableId="1833257284">
    <w:abstractNumId w:val="12"/>
  </w:num>
  <w:num w:numId="10" w16cid:durableId="454494519">
    <w:abstractNumId w:val="8"/>
  </w:num>
  <w:num w:numId="11" w16cid:durableId="1669357468">
    <w:abstractNumId w:val="14"/>
  </w:num>
  <w:num w:numId="12" w16cid:durableId="48699489">
    <w:abstractNumId w:val="2"/>
  </w:num>
  <w:num w:numId="13" w16cid:durableId="143812469">
    <w:abstractNumId w:val="11"/>
  </w:num>
  <w:num w:numId="14" w16cid:durableId="1206983320">
    <w:abstractNumId w:val="0"/>
  </w:num>
  <w:num w:numId="15" w16cid:durableId="700515524">
    <w:abstractNumId w:val="9"/>
  </w:num>
  <w:num w:numId="16" w16cid:durableId="1421298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D6"/>
    <w:rsid w:val="00121C63"/>
    <w:rsid w:val="00164DFD"/>
    <w:rsid w:val="00175CC7"/>
    <w:rsid w:val="00180B30"/>
    <w:rsid w:val="001927DC"/>
    <w:rsid w:val="001A2B8A"/>
    <w:rsid w:val="002334FA"/>
    <w:rsid w:val="00233A1F"/>
    <w:rsid w:val="00236112"/>
    <w:rsid w:val="002474B5"/>
    <w:rsid w:val="0025107B"/>
    <w:rsid w:val="00270946"/>
    <w:rsid w:val="002D70D7"/>
    <w:rsid w:val="002E1F0E"/>
    <w:rsid w:val="00302C9D"/>
    <w:rsid w:val="00352374"/>
    <w:rsid w:val="00376748"/>
    <w:rsid w:val="003B32BA"/>
    <w:rsid w:val="003C4794"/>
    <w:rsid w:val="004C4DD9"/>
    <w:rsid w:val="00503659"/>
    <w:rsid w:val="00551756"/>
    <w:rsid w:val="00577830"/>
    <w:rsid w:val="0060410C"/>
    <w:rsid w:val="00607B59"/>
    <w:rsid w:val="00653ADB"/>
    <w:rsid w:val="00672F22"/>
    <w:rsid w:val="006D25BA"/>
    <w:rsid w:val="006F5787"/>
    <w:rsid w:val="00730BFC"/>
    <w:rsid w:val="007B4030"/>
    <w:rsid w:val="007F5496"/>
    <w:rsid w:val="008B19C9"/>
    <w:rsid w:val="009B5627"/>
    <w:rsid w:val="00A0250C"/>
    <w:rsid w:val="00A247E7"/>
    <w:rsid w:val="00A40A86"/>
    <w:rsid w:val="00A54A8E"/>
    <w:rsid w:val="00AB24DF"/>
    <w:rsid w:val="00AB7F4C"/>
    <w:rsid w:val="00AD27A7"/>
    <w:rsid w:val="00AF4CC1"/>
    <w:rsid w:val="00B3190F"/>
    <w:rsid w:val="00B4039C"/>
    <w:rsid w:val="00B727AE"/>
    <w:rsid w:val="00BA2C36"/>
    <w:rsid w:val="00BE2125"/>
    <w:rsid w:val="00C65375"/>
    <w:rsid w:val="00C82F6F"/>
    <w:rsid w:val="00C836B6"/>
    <w:rsid w:val="00D579D6"/>
    <w:rsid w:val="00D612E6"/>
    <w:rsid w:val="00D64BE6"/>
    <w:rsid w:val="00DC7698"/>
    <w:rsid w:val="00DE7C7B"/>
    <w:rsid w:val="00DF1144"/>
    <w:rsid w:val="00E000C7"/>
    <w:rsid w:val="00EC2324"/>
    <w:rsid w:val="00F27990"/>
    <w:rsid w:val="00F3348C"/>
    <w:rsid w:val="00F43FAE"/>
    <w:rsid w:val="00F665C2"/>
    <w:rsid w:val="00FB40F6"/>
    <w:rsid w:val="00FB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F284"/>
  <w15:docId w15:val="{FB3E052B-1BAA-4EDD-85C5-9F975708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75C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C836B6"/>
    <w:pPr>
      <w:widowControl/>
      <w:tabs>
        <w:tab w:val="left" w:pos="360"/>
      </w:tabs>
      <w:autoSpaceDE/>
      <w:autoSpaceDN/>
      <w:spacing w:before="160" w:after="80"/>
      <w:jc w:val="center"/>
      <w:outlineLvl w:val="4"/>
    </w:pPr>
    <w:rPr>
      <w:rFonts w:eastAsia="SimSun"/>
      <w:smallCaps/>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7" w:firstLine="187"/>
    </w:pPr>
    <w:rPr>
      <w:sz w:val="19"/>
      <w:szCs w:val="19"/>
    </w:rPr>
  </w:style>
  <w:style w:type="paragraph" w:styleId="Title">
    <w:name w:val="Title"/>
    <w:basedOn w:val="Normal"/>
    <w:uiPriority w:val="10"/>
    <w:qFormat/>
    <w:pPr>
      <w:spacing w:before="59"/>
      <w:ind w:left="801" w:right="803"/>
      <w:jc w:val="center"/>
    </w:pPr>
    <w:rPr>
      <w:sz w:val="50"/>
      <w:szCs w:val="50"/>
    </w:rPr>
  </w:style>
  <w:style w:type="paragraph" w:styleId="ListParagraph">
    <w:name w:val="List Paragraph"/>
    <w:basedOn w:val="Normal"/>
    <w:uiPriority w:val="1"/>
    <w:qFormat/>
    <w:pPr>
      <w:ind w:left="546" w:hanging="359"/>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612E6"/>
    <w:rPr>
      <w:color w:val="666666"/>
    </w:rPr>
  </w:style>
  <w:style w:type="character" w:styleId="Hyperlink">
    <w:name w:val="Hyperlink"/>
    <w:basedOn w:val="DefaultParagraphFont"/>
    <w:uiPriority w:val="99"/>
    <w:unhideWhenUsed/>
    <w:rsid w:val="00B727AE"/>
    <w:rPr>
      <w:color w:val="0000FF" w:themeColor="hyperlink"/>
      <w:u w:val="single"/>
    </w:rPr>
  </w:style>
  <w:style w:type="character" w:styleId="UnresolvedMention">
    <w:name w:val="Unresolved Mention"/>
    <w:basedOn w:val="DefaultParagraphFont"/>
    <w:uiPriority w:val="99"/>
    <w:semiHidden/>
    <w:unhideWhenUsed/>
    <w:rsid w:val="00B727AE"/>
    <w:rPr>
      <w:color w:val="605E5C"/>
      <w:shd w:val="clear" w:color="auto" w:fill="E1DFDD"/>
    </w:rPr>
  </w:style>
  <w:style w:type="paragraph" w:styleId="Caption">
    <w:name w:val="caption"/>
    <w:basedOn w:val="Normal"/>
    <w:next w:val="Normal"/>
    <w:uiPriority w:val="35"/>
    <w:unhideWhenUsed/>
    <w:qFormat/>
    <w:rsid w:val="00E000C7"/>
    <w:pPr>
      <w:spacing w:after="200"/>
    </w:pPr>
    <w:rPr>
      <w:i/>
      <w:iCs/>
      <w:color w:val="1F497D" w:themeColor="text2"/>
      <w:sz w:val="18"/>
      <w:szCs w:val="18"/>
    </w:rPr>
  </w:style>
  <w:style w:type="character" w:customStyle="1" w:styleId="Heading5Char">
    <w:name w:val="Heading 5 Char"/>
    <w:basedOn w:val="DefaultParagraphFont"/>
    <w:link w:val="Heading5"/>
    <w:rsid w:val="00C836B6"/>
    <w:rPr>
      <w:rFonts w:ascii="Times New Roman" w:eastAsia="SimSun" w:hAnsi="Times New Roman" w:cs="Times New Roman"/>
      <w:smallCaps/>
      <w:noProof/>
      <w:sz w:val="20"/>
      <w:szCs w:val="20"/>
    </w:rPr>
  </w:style>
  <w:style w:type="paragraph" w:customStyle="1" w:styleId="references">
    <w:name w:val="references"/>
    <w:rsid w:val="00C836B6"/>
    <w:pPr>
      <w:widowControl/>
      <w:numPr>
        <w:numId w:val="13"/>
      </w:numPr>
      <w:autoSpaceDE/>
      <w:autoSpaceDN/>
      <w:spacing w:after="50" w:line="180" w:lineRule="exact"/>
      <w:jc w:val="both"/>
    </w:pPr>
    <w:rPr>
      <w:rFonts w:ascii="Times New Roman" w:eastAsia="MS Mincho" w:hAnsi="Times New Roman" w:cs="Times New Roman"/>
      <w:noProof/>
      <w:sz w:val="16"/>
      <w:szCs w:val="16"/>
    </w:rPr>
  </w:style>
  <w:style w:type="character" w:customStyle="1" w:styleId="Heading2Char">
    <w:name w:val="Heading 2 Char"/>
    <w:basedOn w:val="DefaultParagraphFont"/>
    <w:link w:val="Heading2"/>
    <w:uiPriority w:val="9"/>
    <w:semiHidden/>
    <w:rsid w:val="00175CC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FB40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5046">
      <w:bodyDiv w:val="1"/>
      <w:marLeft w:val="0"/>
      <w:marRight w:val="0"/>
      <w:marTop w:val="0"/>
      <w:marBottom w:val="0"/>
      <w:divBdr>
        <w:top w:val="none" w:sz="0" w:space="0" w:color="auto"/>
        <w:left w:val="none" w:sz="0" w:space="0" w:color="auto"/>
        <w:bottom w:val="none" w:sz="0" w:space="0" w:color="auto"/>
        <w:right w:val="none" w:sz="0" w:space="0" w:color="auto"/>
      </w:divBdr>
    </w:div>
    <w:div w:id="148136748">
      <w:bodyDiv w:val="1"/>
      <w:marLeft w:val="0"/>
      <w:marRight w:val="0"/>
      <w:marTop w:val="0"/>
      <w:marBottom w:val="0"/>
      <w:divBdr>
        <w:top w:val="none" w:sz="0" w:space="0" w:color="auto"/>
        <w:left w:val="none" w:sz="0" w:space="0" w:color="auto"/>
        <w:bottom w:val="none" w:sz="0" w:space="0" w:color="auto"/>
        <w:right w:val="none" w:sz="0" w:space="0" w:color="auto"/>
      </w:divBdr>
    </w:div>
    <w:div w:id="169295750">
      <w:bodyDiv w:val="1"/>
      <w:marLeft w:val="0"/>
      <w:marRight w:val="0"/>
      <w:marTop w:val="0"/>
      <w:marBottom w:val="0"/>
      <w:divBdr>
        <w:top w:val="none" w:sz="0" w:space="0" w:color="auto"/>
        <w:left w:val="none" w:sz="0" w:space="0" w:color="auto"/>
        <w:bottom w:val="none" w:sz="0" w:space="0" w:color="auto"/>
        <w:right w:val="none" w:sz="0" w:space="0" w:color="auto"/>
      </w:divBdr>
    </w:div>
    <w:div w:id="350498673">
      <w:bodyDiv w:val="1"/>
      <w:marLeft w:val="0"/>
      <w:marRight w:val="0"/>
      <w:marTop w:val="0"/>
      <w:marBottom w:val="0"/>
      <w:divBdr>
        <w:top w:val="none" w:sz="0" w:space="0" w:color="auto"/>
        <w:left w:val="none" w:sz="0" w:space="0" w:color="auto"/>
        <w:bottom w:val="none" w:sz="0" w:space="0" w:color="auto"/>
        <w:right w:val="none" w:sz="0" w:space="0" w:color="auto"/>
      </w:divBdr>
    </w:div>
    <w:div w:id="407189980">
      <w:bodyDiv w:val="1"/>
      <w:marLeft w:val="0"/>
      <w:marRight w:val="0"/>
      <w:marTop w:val="0"/>
      <w:marBottom w:val="0"/>
      <w:divBdr>
        <w:top w:val="none" w:sz="0" w:space="0" w:color="auto"/>
        <w:left w:val="none" w:sz="0" w:space="0" w:color="auto"/>
        <w:bottom w:val="none" w:sz="0" w:space="0" w:color="auto"/>
        <w:right w:val="none" w:sz="0" w:space="0" w:color="auto"/>
      </w:divBdr>
    </w:div>
    <w:div w:id="412550378">
      <w:bodyDiv w:val="1"/>
      <w:marLeft w:val="0"/>
      <w:marRight w:val="0"/>
      <w:marTop w:val="0"/>
      <w:marBottom w:val="0"/>
      <w:divBdr>
        <w:top w:val="none" w:sz="0" w:space="0" w:color="auto"/>
        <w:left w:val="none" w:sz="0" w:space="0" w:color="auto"/>
        <w:bottom w:val="none" w:sz="0" w:space="0" w:color="auto"/>
        <w:right w:val="none" w:sz="0" w:space="0" w:color="auto"/>
      </w:divBdr>
    </w:div>
    <w:div w:id="484397559">
      <w:bodyDiv w:val="1"/>
      <w:marLeft w:val="0"/>
      <w:marRight w:val="0"/>
      <w:marTop w:val="0"/>
      <w:marBottom w:val="0"/>
      <w:divBdr>
        <w:top w:val="none" w:sz="0" w:space="0" w:color="auto"/>
        <w:left w:val="none" w:sz="0" w:space="0" w:color="auto"/>
        <w:bottom w:val="none" w:sz="0" w:space="0" w:color="auto"/>
        <w:right w:val="none" w:sz="0" w:space="0" w:color="auto"/>
      </w:divBdr>
    </w:div>
    <w:div w:id="632751867">
      <w:bodyDiv w:val="1"/>
      <w:marLeft w:val="0"/>
      <w:marRight w:val="0"/>
      <w:marTop w:val="0"/>
      <w:marBottom w:val="0"/>
      <w:divBdr>
        <w:top w:val="none" w:sz="0" w:space="0" w:color="auto"/>
        <w:left w:val="none" w:sz="0" w:space="0" w:color="auto"/>
        <w:bottom w:val="none" w:sz="0" w:space="0" w:color="auto"/>
        <w:right w:val="none" w:sz="0" w:space="0" w:color="auto"/>
      </w:divBdr>
    </w:div>
    <w:div w:id="656229470">
      <w:bodyDiv w:val="1"/>
      <w:marLeft w:val="0"/>
      <w:marRight w:val="0"/>
      <w:marTop w:val="0"/>
      <w:marBottom w:val="0"/>
      <w:divBdr>
        <w:top w:val="none" w:sz="0" w:space="0" w:color="auto"/>
        <w:left w:val="none" w:sz="0" w:space="0" w:color="auto"/>
        <w:bottom w:val="none" w:sz="0" w:space="0" w:color="auto"/>
        <w:right w:val="none" w:sz="0" w:space="0" w:color="auto"/>
      </w:divBdr>
    </w:div>
    <w:div w:id="737441175">
      <w:bodyDiv w:val="1"/>
      <w:marLeft w:val="0"/>
      <w:marRight w:val="0"/>
      <w:marTop w:val="0"/>
      <w:marBottom w:val="0"/>
      <w:divBdr>
        <w:top w:val="none" w:sz="0" w:space="0" w:color="auto"/>
        <w:left w:val="none" w:sz="0" w:space="0" w:color="auto"/>
        <w:bottom w:val="none" w:sz="0" w:space="0" w:color="auto"/>
        <w:right w:val="none" w:sz="0" w:space="0" w:color="auto"/>
      </w:divBdr>
    </w:div>
    <w:div w:id="772214834">
      <w:bodyDiv w:val="1"/>
      <w:marLeft w:val="0"/>
      <w:marRight w:val="0"/>
      <w:marTop w:val="0"/>
      <w:marBottom w:val="0"/>
      <w:divBdr>
        <w:top w:val="none" w:sz="0" w:space="0" w:color="auto"/>
        <w:left w:val="none" w:sz="0" w:space="0" w:color="auto"/>
        <w:bottom w:val="none" w:sz="0" w:space="0" w:color="auto"/>
        <w:right w:val="none" w:sz="0" w:space="0" w:color="auto"/>
      </w:divBdr>
    </w:div>
    <w:div w:id="803305851">
      <w:bodyDiv w:val="1"/>
      <w:marLeft w:val="0"/>
      <w:marRight w:val="0"/>
      <w:marTop w:val="0"/>
      <w:marBottom w:val="0"/>
      <w:divBdr>
        <w:top w:val="none" w:sz="0" w:space="0" w:color="auto"/>
        <w:left w:val="none" w:sz="0" w:space="0" w:color="auto"/>
        <w:bottom w:val="none" w:sz="0" w:space="0" w:color="auto"/>
        <w:right w:val="none" w:sz="0" w:space="0" w:color="auto"/>
      </w:divBdr>
    </w:div>
    <w:div w:id="858662896">
      <w:bodyDiv w:val="1"/>
      <w:marLeft w:val="0"/>
      <w:marRight w:val="0"/>
      <w:marTop w:val="0"/>
      <w:marBottom w:val="0"/>
      <w:divBdr>
        <w:top w:val="none" w:sz="0" w:space="0" w:color="auto"/>
        <w:left w:val="none" w:sz="0" w:space="0" w:color="auto"/>
        <w:bottom w:val="none" w:sz="0" w:space="0" w:color="auto"/>
        <w:right w:val="none" w:sz="0" w:space="0" w:color="auto"/>
      </w:divBdr>
    </w:div>
    <w:div w:id="880823040">
      <w:bodyDiv w:val="1"/>
      <w:marLeft w:val="0"/>
      <w:marRight w:val="0"/>
      <w:marTop w:val="0"/>
      <w:marBottom w:val="0"/>
      <w:divBdr>
        <w:top w:val="none" w:sz="0" w:space="0" w:color="auto"/>
        <w:left w:val="none" w:sz="0" w:space="0" w:color="auto"/>
        <w:bottom w:val="none" w:sz="0" w:space="0" w:color="auto"/>
        <w:right w:val="none" w:sz="0" w:space="0" w:color="auto"/>
      </w:divBdr>
    </w:div>
    <w:div w:id="1130250450">
      <w:bodyDiv w:val="1"/>
      <w:marLeft w:val="0"/>
      <w:marRight w:val="0"/>
      <w:marTop w:val="0"/>
      <w:marBottom w:val="0"/>
      <w:divBdr>
        <w:top w:val="none" w:sz="0" w:space="0" w:color="auto"/>
        <w:left w:val="none" w:sz="0" w:space="0" w:color="auto"/>
        <w:bottom w:val="none" w:sz="0" w:space="0" w:color="auto"/>
        <w:right w:val="none" w:sz="0" w:space="0" w:color="auto"/>
      </w:divBdr>
    </w:div>
    <w:div w:id="1203907727">
      <w:bodyDiv w:val="1"/>
      <w:marLeft w:val="0"/>
      <w:marRight w:val="0"/>
      <w:marTop w:val="0"/>
      <w:marBottom w:val="0"/>
      <w:divBdr>
        <w:top w:val="none" w:sz="0" w:space="0" w:color="auto"/>
        <w:left w:val="none" w:sz="0" w:space="0" w:color="auto"/>
        <w:bottom w:val="none" w:sz="0" w:space="0" w:color="auto"/>
        <w:right w:val="none" w:sz="0" w:space="0" w:color="auto"/>
      </w:divBdr>
    </w:div>
    <w:div w:id="1207794955">
      <w:bodyDiv w:val="1"/>
      <w:marLeft w:val="0"/>
      <w:marRight w:val="0"/>
      <w:marTop w:val="0"/>
      <w:marBottom w:val="0"/>
      <w:divBdr>
        <w:top w:val="none" w:sz="0" w:space="0" w:color="auto"/>
        <w:left w:val="none" w:sz="0" w:space="0" w:color="auto"/>
        <w:bottom w:val="none" w:sz="0" w:space="0" w:color="auto"/>
        <w:right w:val="none" w:sz="0" w:space="0" w:color="auto"/>
      </w:divBdr>
    </w:div>
    <w:div w:id="1257665828">
      <w:bodyDiv w:val="1"/>
      <w:marLeft w:val="0"/>
      <w:marRight w:val="0"/>
      <w:marTop w:val="0"/>
      <w:marBottom w:val="0"/>
      <w:divBdr>
        <w:top w:val="none" w:sz="0" w:space="0" w:color="auto"/>
        <w:left w:val="none" w:sz="0" w:space="0" w:color="auto"/>
        <w:bottom w:val="none" w:sz="0" w:space="0" w:color="auto"/>
        <w:right w:val="none" w:sz="0" w:space="0" w:color="auto"/>
      </w:divBdr>
    </w:div>
    <w:div w:id="1343893136">
      <w:bodyDiv w:val="1"/>
      <w:marLeft w:val="0"/>
      <w:marRight w:val="0"/>
      <w:marTop w:val="0"/>
      <w:marBottom w:val="0"/>
      <w:divBdr>
        <w:top w:val="none" w:sz="0" w:space="0" w:color="auto"/>
        <w:left w:val="none" w:sz="0" w:space="0" w:color="auto"/>
        <w:bottom w:val="none" w:sz="0" w:space="0" w:color="auto"/>
        <w:right w:val="none" w:sz="0" w:space="0" w:color="auto"/>
      </w:divBdr>
    </w:div>
    <w:div w:id="1364792688">
      <w:bodyDiv w:val="1"/>
      <w:marLeft w:val="0"/>
      <w:marRight w:val="0"/>
      <w:marTop w:val="0"/>
      <w:marBottom w:val="0"/>
      <w:divBdr>
        <w:top w:val="none" w:sz="0" w:space="0" w:color="auto"/>
        <w:left w:val="none" w:sz="0" w:space="0" w:color="auto"/>
        <w:bottom w:val="none" w:sz="0" w:space="0" w:color="auto"/>
        <w:right w:val="none" w:sz="0" w:space="0" w:color="auto"/>
      </w:divBdr>
    </w:div>
    <w:div w:id="1586644955">
      <w:bodyDiv w:val="1"/>
      <w:marLeft w:val="0"/>
      <w:marRight w:val="0"/>
      <w:marTop w:val="0"/>
      <w:marBottom w:val="0"/>
      <w:divBdr>
        <w:top w:val="none" w:sz="0" w:space="0" w:color="auto"/>
        <w:left w:val="none" w:sz="0" w:space="0" w:color="auto"/>
        <w:bottom w:val="none" w:sz="0" w:space="0" w:color="auto"/>
        <w:right w:val="none" w:sz="0" w:space="0" w:color="auto"/>
      </w:divBdr>
      <w:divsChild>
        <w:div w:id="1127703968">
          <w:marLeft w:val="0"/>
          <w:marRight w:val="0"/>
          <w:marTop w:val="0"/>
          <w:marBottom w:val="0"/>
          <w:divBdr>
            <w:top w:val="none" w:sz="0" w:space="0" w:color="auto"/>
            <w:left w:val="none" w:sz="0" w:space="0" w:color="auto"/>
            <w:bottom w:val="none" w:sz="0" w:space="0" w:color="auto"/>
            <w:right w:val="none" w:sz="0" w:space="0" w:color="auto"/>
          </w:divBdr>
          <w:divsChild>
            <w:div w:id="995692260">
              <w:marLeft w:val="0"/>
              <w:marRight w:val="0"/>
              <w:marTop w:val="0"/>
              <w:marBottom w:val="0"/>
              <w:divBdr>
                <w:top w:val="none" w:sz="0" w:space="0" w:color="auto"/>
                <w:left w:val="none" w:sz="0" w:space="0" w:color="auto"/>
                <w:bottom w:val="none" w:sz="0" w:space="0" w:color="auto"/>
                <w:right w:val="none" w:sz="0" w:space="0" w:color="auto"/>
              </w:divBdr>
              <w:divsChild>
                <w:div w:id="1654215727">
                  <w:marLeft w:val="0"/>
                  <w:marRight w:val="0"/>
                  <w:marTop w:val="0"/>
                  <w:marBottom w:val="0"/>
                  <w:divBdr>
                    <w:top w:val="none" w:sz="0" w:space="0" w:color="auto"/>
                    <w:left w:val="none" w:sz="0" w:space="0" w:color="auto"/>
                    <w:bottom w:val="none" w:sz="0" w:space="0" w:color="auto"/>
                    <w:right w:val="none" w:sz="0" w:space="0" w:color="auto"/>
                  </w:divBdr>
                  <w:divsChild>
                    <w:div w:id="18069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50380">
      <w:bodyDiv w:val="1"/>
      <w:marLeft w:val="0"/>
      <w:marRight w:val="0"/>
      <w:marTop w:val="0"/>
      <w:marBottom w:val="0"/>
      <w:divBdr>
        <w:top w:val="none" w:sz="0" w:space="0" w:color="auto"/>
        <w:left w:val="none" w:sz="0" w:space="0" w:color="auto"/>
        <w:bottom w:val="none" w:sz="0" w:space="0" w:color="auto"/>
        <w:right w:val="none" w:sz="0" w:space="0" w:color="auto"/>
      </w:divBdr>
      <w:divsChild>
        <w:div w:id="314381369">
          <w:marLeft w:val="0"/>
          <w:marRight w:val="0"/>
          <w:marTop w:val="0"/>
          <w:marBottom w:val="0"/>
          <w:divBdr>
            <w:top w:val="none" w:sz="0" w:space="0" w:color="auto"/>
            <w:left w:val="none" w:sz="0" w:space="0" w:color="auto"/>
            <w:bottom w:val="none" w:sz="0" w:space="0" w:color="auto"/>
            <w:right w:val="none" w:sz="0" w:space="0" w:color="auto"/>
          </w:divBdr>
          <w:divsChild>
            <w:div w:id="1570964661">
              <w:marLeft w:val="0"/>
              <w:marRight w:val="0"/>
              <w:marTop w:val="0"/>
              <w:marBottom w:val="0"/>
              <w:divBdr>
                <w:top w:val="none" w:sz="0" w:space="0" w:color="auto"/>
                <w:left w:val="none" w:sz="0" w:space="0" w:color="auto"/>
                <w:bottom w:val="none" w:sz="0" w:space="0" w:color="auto"/>
                <w:right w:val="none" w:sz="0" w:space="0" w:color="auto"/>
              </w:divBdr>
              <w:divsChild>
                <w:div w:id="936056639">
                  <w:marLeft w:val="0"/>
                  <w:marRight w:val="0"/>
                  <w:marTop w:val="0"/>
                  <w:marBottom w:val="0"/>
                  <w:divBdr>
                    <w:top w:val="none" w:sz="0" w:space="0" w:color="auto"/>
                    <w:left w:val="none" w:sz="0" w:space="0" w:color="auto"/>
                    <w:bottom w:val="none" w:sz="0" w:space="0" w:color="auto"/>
                    <w:right w:val="none" w:sz="0" w:space="0" w:color="auto"/>
                  </w:divBdr>
                  <w:divsChild>
                    <w:div w:id="1683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91485">
      <w:bodyDiv w:val="1"/>
      <w:marLeft w:val="0"/>
      <w:marRight w:val="0"/>
      <w:marTop w:val="0"/>
      <w:marBottom w:val="0"/>
      <w:divBdr>
        <w:top w:val="none" w:sz="0" w:space="0" w:color="auto"/>
        <w:left w:val="none" w:sz="0" w:space="0" w:color="auto"/>
        <w:bottom w:val="none" w:sz="0" w:space="0" w:color="auto"/>
        <w:right w:val="none" w:sz="0" w:space="0" w:color="auto"/>
      </w:divBdr>
    </w:div>
    <w:div w:id="1742750787">
      <w:bodyDiv w:val="1"/>
      <w:marLeft w:val="0"/>
      <w:marRight w:val="0"/>
      <w:marTop w:val="0"/>
      <w:marBottom w:val="0"/>
      <w:divBdr>
        <w:top w:val="none" w:sz="0" w:space="0" w:color="auto"/>
        <w:left w:val="none" w:sz="0" w:space="0" w:color="auto"/>
        <w:bottom w:val="none" w:sz="0" w:space="0" w:color="auto"/>
        <w:right w:val="none" w:sz="0" w:space="0" w:color="auto"/>
      </w:divBdr>
    </w:div>
    <w:div w:id="1778982370">
      <w:bodyDiv w:val="1"/>
      <w:marLeft w:val="0"/>
      <w:marRight w:val="0"/>
      <w:marTop w:val="0"/>
      <w:marBottom w:val="0"/>
      <w:divBdr>
        <w:top w:val="none" w:sz="0" w:space="0" w:color="auto"/>
        <w:left w:val="none" w:sz="0" w:space="0" w:color="auto"/>
        <w:bottom w:val="none" w:sz="0" w:space="0" w:color="auto"/>
        <w:right w:val="none" w:sz="0" w:space="0" w:color="auto"/>
      </w:divBdr>
    </w:div>
    <w:div w:id="1865289519">
      <w:bodyDiv w:val="1"/>
      <w:marLeft w:val="0"/>
      <w:marRight w:val="0"/>
      <w:marTop w:val="0"/>
      <w:marBottom w:val="0"/>
      <w:divBdr>
        <w:top w:val="none" w:sz="0" w:space="0" w:color="auto"/>
        <w:left w:val="none" w:sz="0" w:space="0" w:color="auto"/>
        <w:bottom w:val="none" w:sz="0" w:space="0" w:color="auto"/>
        <w:right w:val="none" w:sz="0" w:space="0" w:color="auto"/>
      </w:divBdr>
    </w:div>
    <w:div w:id="1929002929">
      <w:bodyDiv w:val="1"/>
      <w:marLeft w:val="0"/>
      <w:marRight w:val="0"/>
      <w:marTop w:val="0"/>
      <w:marBottom w:val="0"/>
      <w:divBdr>
        <w:top w:val="none" w:sz="0" w:space="0" w:color="auto"/>
        <w:left w:val="none" w:sz="0" w:space="0" w:color="auto"/>
        <w:bottom w:val="none" w:sz="0" w:space="0" w:color="auto"/>
        <w:right w:val="none" w:sz="0" w:space="0" w:color="auto"/>
      </w:divBdr>
    </w:div>
    <w:div w:id="2015913334">
      <w:bodyDiv w:val="1"/>
      <w:marLeft w:val="0"/>
      <w:marRight w:val="0"/>
      <w:marTop w:val="0"/>
      <w:marBottom w:val="0"/>
      <w:divBdr>
        <w:top w:val="none" w:sz="0" w:space="0" w:color="auto"/>
        <w:left w:val="none" w:sz="0" w:space="0" w:color="auto"/>
        <w:bottom w:val="none" w:sz="0" w:space="0" w:color="auto"/>
        <w:right w:val="none" w:sz="0" w:space="0" w:color="auto"/>
      </w:divBdr>
    </w:div>
    <w:div w:id="2090808321">
      <w:bodyDiv w:val="1"/>
      <w:marLeft w:val="0"/>
      <w:marRight w:val="0"/>
      <w:marTop w:val="0"/>
      <w:marBottom w:val="0"/>
      <w:divBdr>
        <w:top w:val="none" w:sz="0" w:space="0" w:color="auto"/>
        <w:left w:val="none" w:sz="0" w:space="0" w:color="auto"/>
        <w:bottom w:val="none" w:sz="0" w:space="0" w:color="auto"/>
        <w:right w:val="none" w:sz="0" w:space="0" w:color="auto"/>
      </w:divBdr>
      <w:divsChild>
        <w:div w:id="1662272620">
          <w:marLeft w:val="0"/>
          <w:marRight w:val="0"/>
          <w:marTop w:val="0"/>
          <w:marBottom w:val="0"/>
          <w:divBdr>
            <w:top w:val="none" w:sz="0" w:space="0" w:color="auto"/>
            <w:left w:val="none" w:sz="0" w:space="0" w:color="auto"/>
            <w:bottom w:val="none" w:sz="0" w:space="0" w:color="auto"/>
            <w:right w:val="none" w:sz="0" w:space="0" w:color="auto"/>
          </w:divBdr>
          <w:divsChild>
            <w:div w:id="1372460062">
              <w:marLeft w:val="0"/>
              <w:marRight w:val="0"/>
              <w:marTop w:val="0"/>
              <w:marBottom w:val="0"/>
              <w:divBdr>
                <w:top w:val="none" w:sz="0" w:space="0" w:color="auto"/>
                <w:left w:val="none" w:sz="0" w:space="0" w:color="auto"/>
                <w:bottom w:val="none" w:sz="0" w:space="0" w:color="auto"/>
                <w:right w:val="none" w:sz="0" w:space="0" w:color="auto"/>
              </w:divBdr>
              <w:divsChild>
                <w:div w:id="1526676079">
                  <w:marLeft w:val="0"/>
                  <w:marRight w:val="0"/>
                  <w:marTop w:val="0"/>
                  <w:marBottom w:val="0"/>
                  <w:divBdr>
                    <w:top w:val="none" w:sz="0" w:space="0" w:color="auto"/>
                    <w:left w:val="none" w:sz="0" w:space="0" w:color="auto"/>
                    <w:bottom w:val="none" w:sz="0" w:space="0" w:color="auto"/>
                    <w:right w:val="none" w:sz="0" w:space="0" w:color="auto"/>
                  </w:divBdr>
                  <w:divsChild>
                    <w:div w:id="1685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9760">
      <w:bodyDiv w:val="1"/>
      <w:marLeft w:val="0"/>
      <w:marRight w:val="0"/>
      <w:marTop w:val="0"/>
      <w:marBottom w:val="0"/>
      <w:divBdr>
        <w:top w:val="none" w:sz="0" w:space="0" w:color="auto"/>
        <w:left w:val="none" w:sz="0" w:space="0" w:color="auto"/>
        <w:bottom w:val="none" w:sz="0" w:space="0" w:color="auto"/>
        <w:right w:val="none" w:sz="0" w:space="0" w:color="auto"/>
      </w:divBdr>
      <w:divsChild>
        <w:div w:id="1880698967">
          <w:marLeft w:val="0"/>
          <w:marRight w:val="0"/>
          <w:marTop w:val="0"/>
          <w:marBottom w:val="0"/>
          <w:divBdr>
            <w:top w:val="none" w:sz="0" w:space="0" w:color="auto"/>
            <w:left w:val="none" w:sz="0" w:space="0" w:color="auto"/>
            <w:bottom w:val="none" w:sz="0" w:space="0" w:color="auto"/>
            <w:right w:val="none" w:sz="0" w:space="0" w:color="auto"/>
          </w:divBdr>
          <w:divsChild>
            <w:div w:id="1649242933">
              <w:marLeft w:val="0"/>
              <w:marRight w:val="0"/>
              <w:marTop w:val="0"/>
              <w:marBottom w:val="0"/>
              <w:divBdr>
                <w:top w:val="none" w:sz="0" w:space="0" w:color="auto"/>
                <w:left w:val="none" w:sz="0" w:space="0" w:color="auto"/>
                <w:bottom w:val="none" w:sz="0" w:space="0" w:color="auto"/>
                <w:right w:val="none" w:sz="0" w:space="0" w:color="auto"/>
              </w:divBdr>
              <w:divsChild>
                <w:div w:id="1588223022">
                  <w:marLeft w:val="0"/>
                  <w:marRight w:val="0"/>
                  <w:marTop w:val="0"/>
                  <w:marBottom w:val="0"/>
                  <w:divBdr>
                    <w:top w:val="none" w:sz="0" w:space="0" w:color="auto"/>
                    <w:left w:val="none" w:sz="0" w:space="0" w:color="auto"/>
                    <w:bottom w:val="none" w:sz="0" w:space="0" w:color="auto"/>
                    <w:right w:val="none" w:sz="0" w:space="0" w:color="auto"/>
                  </w:divBdr>
                  <w:divsChild>
                    <w:div w:id="7300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eee-dataport.org/sites/default/files/analysis/27/IEEE%20Citation%20Guideline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A5A63-E816-4528-B765-2B30F926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_IEEE_Template_1col.doc</vt:lpstr>
    </vt:vector>
  </TitlesOfParts>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_IEEE_Template_1col.doc</dc:title>
  <dc:creator>Neil Cotter</dc:creator>
  <cp:lastModifiedBy>Rinchi, Omar (S&amp;T-Student)</cp:lastModifiedBy>
  <cp:revision>36</cp:revision>
  <dcterms:created xsi:type="dcterms:W3CDTF">2025-03-08T20:04:00Z</dcterms:created>
  <dcterms:modified xsi:type="dcterms:W3CDTF">2025-08-09T23:12:00Z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2010-02-08T00:00:00Z</vt:filetime>
  </property>
  <property fmtid="{D5CDD505-2E9C-101B-9397-08002B2CF9AE}" pid="3" name="Creator">
    <vt:lpwstr>Microsoft Word</vt:lpwstr>
  </property>
  <property fmtid="{D5CDD505-2E9C-101B-9397-08002B2CF9AE}" pid="4" name="LastSaved">
    <vt:filetime>2025-03-07T00:00:00Z</vt:filetime>
  </property>
  <property fmtid="{D5CDD505-2E9C-101B-9397-08002B2CF9AE}" pid="5" name="Producer">
    <vt:lpwstr>3-Heights(TM) PDF Security Shell 4.8.25.2 (http://www.pdf-tools.com)</vt:lpwstr>
  </property>
</Properties>
</file>